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C64" w:rsidRDefault="008B2A46">
      <w:pPr>
        <w:rPr>
          <w:sz w:val="48"/>
          <w:szCs w:val="48"/>
        </w:rPr>
      </w:pPr>
      <w:r>
        <w:rPr>
          <w:sz w:val="48"/>
          <w:szCs w:val="48"/>
        </w:rPr>
        <w:t xml:space="preserve">      </w:t>
      </w:r>
      <w:r w:rsidR="00083374" w:rsidRPr="00083374">
        <w:rPr>
          <w:noProof/>
          <w:sz w:val="48"/>
          <w:szCs w:val="48"/>
        </w:rPr>
        <w:drawing>
          <wp:inline distT="0" distB="0" distL="0" distR="0">
            <wp:extent cx="1732547" cy="723900"/>
            <wp:effectExtent l="19050" t="0" r="1003" b="0"/>
            <wp:docPr id="2" name="Picture 1" descr="http://nebula.wsimg.com/3f9b90e5f3759203cbd05660883a2b1a?AccessKeyId=7EB3C7345E82B322FA6E&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3f9b90e5f3759203cbd05660883a2b1a?AccessKeyId=7EB3C7345E82B322FA6E&amp;disposition=0&amp;alloworigin=1"/>
                    <pic:cNvPicPr>
                      <a:picLocks noChangeAspect="1" noChangeArrowheads="1"/>
                    </pic:cNvPicPr>
                  </pic:nvPicPr>
                  <pic:blipFill>
                    <a:blip r:embed="rId5" cstate="print"/>
                    <a:srcRect/>
                    <a:stretch>
                      <a:fillRect/>
                    </a:stretch>
                  </pic:blipFill>
                  <pic:spPr bwMode="auto">
                    <a:xfrm>
                      <a:off x="0" y="0"/>
                      <a:ext cx="1732547" cy="723900"/>
                    </a:xfrm>
                    <a:prstGeom prst="rect">
                      <a:avLst/>
                    </a:prstGeom>
                    <a:noFill/>
                    <a:ln w="9525">
                      <a:noFill/>
                      <a:miter lim="800000"/>
                      <a:headEnd/>
                      <a:tailEnd/>
                    </a:ln>
                  </pic:spPr>
                </pic:pic>
              </a:graphicData>
            </a:graphic>
          </wp:inline>
        </w:drawing>
      </w:r>
      <w:r w:rsidR="00083374">
        <w:rPr>
          <w:sz w:val="48"/>
          <w:szCs w:val="48"/>
        </w:rPr>
        <w:tab/>
      </w:r>
      <w:r w:rsidR="00083374">
        <w:rPr>
          <w:sz w:val="48"/>
          <w:szCs w:val="48"/>
        </w:rPr>
        <w:tab/>
      </w:r>
      <w:r w:rsidR="00083374">
        <w:rPr>
          <w:sz w:val="48"/>
          <w:szCs w:val="48"/>
        </w:rPr>
        <w:tab/>
      </w:r>
      <w:r w:rsidR="00083374">
        <w:rPr>
          <w:sz w:val="48"/>
          <w:szCs w:val="48"/>
        </w:rPr>
        <w:tab/>
      </w:r>
      <w:r w:rsidR="00083374">
        <w:rPr>
          <w:sz w:val="48"/>
          <w:szCs w:val="48"/>
        </w:rPr>
        <w:tab/>
      </w:r>
      <w:r w:rsidR="00083374" w:rsidRPr="00083374">
        <w:rPr>
          <w:noProof/>
          <w:sz w:val="48"/>
          <w:szCs w:val="48"/>
        </w:rPr>
        <w:drawing>
          <wp:inline distT="0" distB="0" distL="0" distR="0">
            <wp:extent cx="1371600" cy="781050"/>
            <wp:effectExtent l="19050" t="0" r="0" b="0"/>
            <wp:docPr id="5" name="Picture 4" descr="http://www.gahannaorchestras.org/uploads/1/7/4/4/17447347/137515397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hannaorchestras.org/uploads/1/7/4/4/17447347/1375153971.png">
                      <a:hlinkClick r:id="rId6"/>
                    </pic:cNvPr>
                    <pic:cNvPicPr>
                      <a:picLocks noChangeAspect="1" noChangeArrowheads="1"/>
                    </pic:cNvPicPr>
                  </pic:nvPicPr>
                  <pic:blipFill>
                    <a:blip r:embed="rId7" cstate="print"/>
                    <a:srcRect/>
                    <a:stretch>
                      <a:fillRect/>
                    </a:stretch>
                  </pic:blipFill>
                  <pic:spPr bwMode="auto">
                    <a:xfrm>
                      <a:off x="0" y="0"/>
                      <a:ext cx="1371600" cy="781050"/>
                    </a:xfrm>
                    <a:prstGeom prst="rect">
                      <a:avLst/>
                    </a:prstGeom>
                    <a:noFill/>
                    <a:ln w="9525">
                      <a:noFill/>
                      <a:miter lim="800000"/>
                      <a:headEnd/>
                      <a:tailEnd/>
                    </a:ln>
                  </pic:spPr>
                </pic:pic>
              </a:graphicData>
            </a:graphic>
          </wp:inline>
        </w:drawing>
      </w:r>
    </w:p>
    <w:p w:rsidR="00FC64DE" w:rsidRPr="00FC64DE" w:rsidRDefault="008B2A46">
      <w:pPr>
        <w:rPr>
          <w:sz w:val="24"/>
          <w:szCs w:val="24"/>
        </w:rPr>
      </w:pPr>
      <w:r>
        <w:rPr>
          <w:sz w:val="24"/>
          <w:szCs w:val="24"/>
        </w:rPr>
        <w:t>November 2</w:t>
      </w:r>
      <w:r w:rsidR="00FC64DE" w:rsidRPr="00FC64DE">
        <w:rPr>
          <w:sz w:val="24"/>
          <w:szCs w:val="24"/>
        </w:rPr>
        <w:t>, 2015</w:t>
      </w:r>
    </w:p>
    <w:p w:rsidR="00FC64DE" w:rsidRDefault="00FC64DE">
      <w:pPr>
        <w:rPr>
          <w:sz w:val="24"/>
          <w:szCs w:val="24"/>
        </w:rPr>
      </w:pPr>
      <w:r w:rsidRPr="00FC64DE">
        <w:rPr>
          <w:b/>
          <w:sz w:val="24"/>
          <w:szCs w:val="24"/>
        </w:rPr>
        <w:t>Attendance:</w:t>
      </w:r>
      <w:r>
        <w:rPr>
          <w:sz w:val="24"/>
          <w:szCs w:val="24"/>
        </w:rPr>
        <w:t xml:space="preserve">  Beth Bentley, Marla Becker, Steve Fridley, Lynette Prater, </w:t>
      </w:r>
      <w:r w:rsidR="008B2A46">
        <w:rPr>
          <w:sz w:val="24"/>
          <w:szCs w:val="24"/>
        </w:rPr>
        <w:t xml:space="preserve">Dave Prater, </w:t>
      </w:r>
      <w:r>
        <w:rPr>
          <w:sz w:val="24"/>
          <w:szCs w:val="24"/>
        </w:rPr>
        <w:t>Kathy Koors, Kristi Nye, Kristine Gross-Squilla</w:t>
      </w:r>
      <w:r w:rsidR="006F0984">
        <w:rPr>
          <w:sz w:val="24"/>
          <w:szCs w:val="24"/>
        </w:rPr>
        <w:t>nte</w:t>
      </w:r>
      <w:bookmarkStart w:id="0" w:name="_GoBack"/>
      <w:bookmarkEnd w:id="0"/>
      <w:r>
        <w:rPr>
          <w:sz w:val="24"/>
          <w:szCs w:val="24"/>
        </w:rPr>
        <w:t xml:space="preserve">, Trisha Rose, </w:t>
      </w:r>
      <w:r w:rsidR="008B2A46">
        <w:rPr>
          <w:sz w:val="24"/>
          <w:szCs w:val="24"/>
        </w:rPr>
        <w:t>Wendy Slates, Daphne Moehring, Lynne Hack, Kevin Dengel, Greg Miller,</w:t>
      </w:r>
      <w:r>
        <w:rPr>
          <w:sz w:val="24"/>
          <w:szCs w:val="24"/>
        </w:rPr>
        <w:t xml:space="preserve"> Rob Cebriak, Wendy O’Donnell, Lisa Fridley</w:t>
      </w:r>
    </w:p>
    <w:p w:rsidR="00FC64DE" w:rsidRDefault="00FC64DE">
      <w:pPr>
        <w:rPr>
          <w:sz w:val="24"/>
          <w:szCs w:val="24"/>
        </w:rPr>
      </w:pPr>
      <w:r w:rsidRPr="00FC64DE">
        <w:rPr>
          <w:b/>
          <w:sz w:val="24"/>
          <w:szCs w:val="24"/>
        </w:rPr>
        <w:t>Called to Order:</w:t>
      </w:r>
      <w:r>
        <w:rPr>
          <w:sz w:val="24"/>
          <w:szCs w:val="24"/>
        </w:rPr>
        <w:t xml:space="preserve">  7:35pm</w:t>
      </w:r>
    </w:p>
    <w:p w:rsidR="00FC64DE" w:rsidRDefault="00FC64DE">
      <w:pPr>
        <w:rPr>
          <w:sz w:val="24"/>
          <w:szCs w:val="24"/>
        </w:rPr>
      </w:pPr>
      <w:r>
        <w:rPr>
          <w:sz w:val="24"/>
          <w:szCs w:val="24"/>
        </w:rPr>
        <w:t>Approval of Minutes – Motion to approve minutes</w:t>
      </w:r>
      <w:r w:rsidR="008B2A46">
        <w:rPr>
          <w:sz w:val="24"/>
          <w:szCs w:val="24"/>
        </w:rPr>
        <w:t xml:space="preserve"> after corrected spelling of Daphne Moehring</w:t>
      </w:r>
      <w:r>
        <w:rPr>
          <w:sz w:val="24"/>
          <w:szCs w:val="24"/>
        </w:rPr>
        <w:t xml:space="preserve">; </w:t>
      </w:r>
      <w:r w:rsidR="00BD2C3A">
        <w:rPr>
          <w:sz w:val="24"/>
          <w:szCs w:val="24"/>
        </w:rPr>
        <w:t>Trisha Rose, 2</w:t>
      </w:r>
      <w:r w:rsidR="00BD2C3A" w:rsidRPr="00BD2C3A">
        <w:rPr>
          <w:sz w:val="24"/>
          <w:szCs w:val="24"/>
          <w:vertAlign w:val="superscript"/>
        </w:rPr>
        <w:t>nd</w:t>
      </w:r>
      <w:r w:rsidR="00BD2C3A">
        <w:rPr>
          <w:sz w:val="24"/>
          <w:szCs w:val="24"/>
        </w:rPr>
        <w:t xml:space="preserve"> Daphne Moe</w:t>
      </w:r>
      <w:r w:rsidR="008B2A46">
        <w:rPr>
          <w:sz w:val="24"/>
          <w:szCs w:val="24"/>
        </w:rPr>
        <w:t>h</w:t>
      </w:r>
      <w:r w:rsidR="00BD2C3A">
        <w:rPr>
          <w:sz w:val="24"/>
          <w:szCs w:val="24"/>
        </w:rPr>
        <w:t>ring</w:t>
      </w:r>
    </w:p>
    <w:p w:rsidR="00600E9B" w:rsidRDefault="00600E9B" w:rsidP="00600E9B">
      <w:pPr>
        <w:spacing w:after="0"/>
        <w:jc w:val="both"/>
        <w:rPr>
          <w:rFonts w:eastAsia="Tahoma" w:cs="Tahoma"/>
          <w:sz w:val="24"/>
        </w:rPr>
      </w:pPr>
      <w:r w:rsidRPr="00600E9B">
        <w:rPr>
          <w:rFonts w:eastAsia="Tahoma" w:cs="Tahoma"/>
          <w:b/>
          <w:sz w:val="24"/>
          <w:u w:val="single"/>
        </w:rPr>
        <w:t xml:space="preserve">Treasurer’s Report </w:t>
      </w:r>
      <w:r w:rsidRPr="00600E9B">
        <w:rPr>
          <w:rFonts w:eastAsia="Tahoma" w:cs="Tahoma"/>
          <w:b/>
          <w:sz w:val="24"/>
        </w:rPr>
        <w:t xml:space="preserve">– </w:t>
      </w:r>
      <w:r w:rsidRPr="00600E9B">
        <w:rPr>
          <w:rFonts w:eastAsia="Tahoma" w:cs="Tahoma"/>
          <w:sz w:val="24"/>
        </w:rPr>
        <w:t>Kathy Koors</w:t>
      </w:r>
    </w:p>
    <w:p w:rsidR="00600E9B" w:rsidRDefault="00600E9B" w:rsidP="00600E9B">
      <w:pPr>
        <w:numPr>
          <w:ilvl w:val="0"/>
          <w:numId w:val="24"/>
        </w:numPr>
        <w:spacing w:after="0"/>
        <w:ind w:left="720" w:hanging="360"/>
        <w:jc w:val="both"/>
        <w:rPr>
          <w:rFonts w:eastAsia="Tahoma" w:cs="Tahoma"/>
          <w:sz w:val="24"/>
          <w:szCs w:val="24"/>
        </w:rPr>
      </w:pPr>
      <w:r w:rsidRPr="00600E9B">
        <w:rPr>
          <w:rFonts w:eastAsia="Tahoma" w:cs="Tahoma"/>
          <w:sz w:val="24"/>
          <w:szCs w:val="24"/>
        </w:rPr>
        <w:t>Uniform fees should not be increased at this time</w:t>
      </w:r>
    </w:p>
    <w:p w:rsidR="00600E9B" w:rsidRDefault="00600E9B" w:rsidP="00600E9B">
      <w:pPr>
        <w:numPr>
          <w:ilvl w:val="0"/>
          <w:numId w:val="24"/>
        </w:numPr>
        <w:spacing w:after="0"/>
        <w:ind w:left="720" w:hanging="360"/>
        <w:jc w:val="both"/>
        <w:rPr>
          <w:rFonts w:eastAsia="Tahoma" w:cs="Tahoma"/>
          <w:sz w:val="24"/>
          <w:szCs w:val="24"/>
        </w:rPr>
      </w:pPr>
      <w:r>
        <w:rPr>
          <w:rFonts w:eastAsia="Tahoma" w:cs="Tahoma"/>
          <w:sz w:val="24"/>
          <w:szCs w:val="24"/>
        </w:rPr>
        <w:t>A few procedural changes will be implemented</w:t>
      </w:r>
    </w:p>
    <w:p w:rsidR="00600E9B" w:rsidRDefault="00600E9B" w:rsidP="00600E9B">
      <w:pPr>
        <w:numPr>
          <w:ilvl w:val="0"/>
          <w:numId w:val="24"/>
        </w:numPr>
        <w:spacing w:after="0"/>
        <w:ind w:left="720" w:hanging="360"/>
        <w:jc w:val="both"/>
        <w:rPr>
          <w:rFonts w:eastAsia="Tahoma" w:cs="Tahoma"/>
          <w:sz w:val="24"/>
          <w:szCs w:val="24"/>
        </w:rPr>
      </w:pPr>
      <w:r>
        <w:rPr>
          <w:rFonts w:eastAsia="Tahoma" w:cs="Tahoma"/>
          <w:sz w:val="24"/>
          <w:szCs w:val="24"/>
        </w:rPr>
        <w:t>Change in reimbursement form</w:t>
      </w:r>
    </w:p>
    <w:p w:rsidR="00600E9B" w:rsidRDefault="00600E9B" w:rsidP="00600E9B">
      <w:pPr>
        <w:numPr>
          <w:ilvl w:val="0"/>
          <w:numId w:val="24"/>
        </w:numPr>
        <w:spacing w:after="0"/>
        <w:ind w:left="720" w:hanging="360"/>
        <w:jc w:val="both"/>
        <w:rPr>
          <w:rFonts w:eastAsia="Tahoma" w:cs="Tahoma"/>
          <w:sz w:val="24"/>
          <w:szCs w:val="24"/>
        </w:rPr>
      </w:pPr>
      <w:r>
        <w:rPr>
          <w:rFonts w:eastAsia="Tahoma" w:cs="Tahoma"/>
          <w:sz w:val="24"/>
          <w:szCs w:val="24"/>
        </w:rPr>
        <w:t>2015 Total Concession Income to date $42,601.57 vs 2014 $40,435.90</w:t>
      </w:r>
    </w:p>
    <w:p w:rsidR="00600E9B" w:rsidRPr="00600E9B" w:rsidRDefault="00600E9B" w:rsidP="00600E9B">
      <w:pPr>
        <w:numPr>
          <w:ilvl w:val="0"/>
          <w:numId w:val="24"/>
        </w:numPr>
        <w:spacing w:after="0"/>
        <w:ind w:left="720" w:hanging="360"/>
        <w:jc w:val="both"/>
        <w:rPr>
          <w:rFonts w:eastAsia="Tahoma" w:cs="Tahoma"/>
          <w:sz w:val="24"/>
          <w:szCs w:val="24"/>
        </w:rPr>
      </w:pPr>
      <w:r>
        <w:rPr>
          <w:rFonts w:eastAsia="Tahoma" w:cs="Tahoma"/>
          <w:sz w:val="24"/>
          <w:szCs w:val="24"/>
        </w:rPr>
        <w:t>2015 Total Concession Expense YTD $25,833.71 vs 2014 $33,694.35</w:t>
      </w:r>
    </w:p>
    <w:p w:rsidR="00600E9B" w:rsidRPr="004C14C8" w:rsidRDefault="00600E9B" w:rsidP="00600E9B">
      <w:pPr>
        <w:spacing w:after="0"/>
        <w:ind w:left="360"/>
        <w:jc w:val="both"/>
        <w:rPr>
          <w:rFonts w:eastAsia="Tahoma" w:cs="Tahoma"/>
        </w:rPr>
      </w:pPr>
    </w:p>
    <w:p w:rsidR="00BD2C3A" w:rsidRDefault="00BD2C3A">
      <w:pPr>
        <w:rPr>
          <w:b/>
          <w:sz w:val="24"/>
          <w:szCs w:val="24"/>
        </w:rPr>
      </w:pPr>
      <w:r w:rsidRPr="00012428">
        <w:rPr>
          <w:b/>
          <w:sz w:val="24"/>
          <w:szCs w:val="24"/>
        </w:rPr>
        <w:t>Director’s Reports:</w:t>
      </w:r>
    </w:p>
    <w:p w:rsidR="007625E6" w:rsidRPr="00E37FAA" w:rsidRDefault="007625E6" w:rsidP="007625E6">
      <w:pPr>
        <w:rPr>
          <w:b/>
          <w:sz w:val="24"/>
          <w:szCs w:val="24"/>
          <w:u w:val="single"/>
        </w:rPr>
      </w:pPr>
      <w:r w:rsidRPr="00E37FAA">
        <w:rPr>
          <w:b/>
          <w:sz w:val="24"/>
          <w:szCs w:val="24"/>
          <w:u w:val="single"/>
        </w:rPr>
        <w:t>Mr. Rob Cebriak – GLHS Director</w:t>
      </w:r>
    </w:p>
    <w:p w:rsidR="007625E6" w:rsidRPr="00600E9B" w:rsidRDefault="007625E6" w:rsidP="007625E6">
      <w:pPr>
        <w:jc w:val="both"/>
        <w:rPr>
          <w:b/>
          <w:sz w:val="24"/>
          <w:szCs w:val="24"/>
        </w:rPr>
      </w:pPr>
      <w:r w:rsidRPr="00600E9B">
        <w:rPr>
          <w:b/>
          <w:sz w:val="24"/>
          <w:szCs w:val="24"/>
        </w:rPr>
        <w:t>Since we last met…</w:t>
      </w:r>
    </w:p>
    <w:p w:rsidR="007625E6" w:rsidRPr="00600E9B" w:rsidRDefault="007625E6" w:rsidP="007625E6">
      <w:pPr>
        <w:pStyle w:val="ListParagraph"/>
        <w:numPr>
          <w:ilvl w:val="0"/>
          <w:numId w:val="22"/>
        </w:numPr>
        <w:spacing w:after="0" w:line="240" w:lineRule="auto"/>
        <w:jc w:val="both"/>
        <w:rPr>
          <w:sz w:val="24"/>
          <w:szCs w:val="24"/>
        </w:rPr>
      </w:pPr>
      <w:r w:rsidRPr="00600E9B">
        <w:rPr>
          <w:sz w:val="24"/>
          <w:szCs w:val="24"/>
        </w:rPr>
        <w:t>Thanks for your support and help with senior night.  Everyone seemed to enjoy the evening and it was a welcome change to have it with neither freezing nor wet weather!  There are several videos and pictures of “script Lions” going around!</w:t>
      </w:r>
    </w:p>
    <w:p w:rsidR="007625E6" w:rsidRPr="00600E9B" w:rsidRDefault="007625E6" w:rsidP="007625E6">
      <w:pPr>
        <w:pStyle w:val="ListParagraph"/>
        <w:numPr>
          <w:ilvl w:val="0"/>
          <w:numId w:val="22"/>
        </w:numPr>
        <w:spacing w:after="0" w:line="240" w:lineRule="auto"/>
        <w:jc w:val="both"/>
        <w:rPr>
          <w:sz w:val="24"/>
          <w:szCs w:val="24"/>
        </w:rPr>
      </w:pPr>
      <w:r w:rsidRPr="00600E9B">
        <w:rPr>
          <w:sz w:val="24"/>
          <w:szCs w:val="24"/>
        </w:rPr>
        <w:t>We were able to audition all but 4 of the 10-12 band members (because of health problems) on Tuesday, October 20.  Thanks to Mr. McCafferty and Mrs. Ryan for organizing the judges’ dinner and to GLIMB for paying for our judges.   We hope this three-band experience will be a benefit to all of the students, including giving some an opportunity to lead who wouldn’t normally.</w:t>
      </w:r>
    </w:p>
    <w:p w:rsidR="007625E6" w:rsidRPr="00600E9B" w:rsidRDefault="007625E6" w:rsidP="007625E6">
      <w:pPr>
        <w:pStyle w:val="ListParagraph"/>
        <w:numPr>
          <w:ilvl w:val="0"/>
          <w:numId w:val="22"/>
        </w:numPr>
        <w:spacing w:after="0" w:line="240" w:lineRule="auto"/>
        <w:jc w:val="both"/>
        <w:rPr>
          <w:sz w:val="24"/>
          <w:szCs w:val="24"/>
        </w:rPr>
      </w:pPr>
      <w:r w:rsidRPr="00600E9B">
        <w:rPr>
          <w:sz w:val="24"/>
          <w:szCs w:val="24"/>
        </w:rPr>
        <w:t>The pops concert was also a success.  Thanks to the seniors for the awesome ladder!</w:t>
      </w:r>
    </w:p>
    <w:p w:rsidR="007625E6" w:rsidRPr="00600E9B" w:rsidRDefault="007625E6" w:rsidP="006F0984">
      <w:pPr>
        <w:pStyle w:val="ListParagraph"/>
        <w:numPr>
          <w:ilvl w:val="0"/>
          <w:numId w:val="22"/>
        </w:numPr>
        <w:spacing w:after="0" w:line="240" w:lineRule="auto"/>
        <w:jc w:val="both"/>
        <w:rPr>
          <w:sz w:val="24"/>
          <w:szCs w:val="24"/>
        </w:rPr>
      </w:pPr>
      <w:r w:rsidRPr="00600E9B">
        <w:rPr>
          <w:sz w:val="24"/>
          <w:szCs w:val="24"/>
        </w:rPr>
        <w:t xml:space="preserve">We had our first day of concert bands today and we’re off to a great start!  </w:t>
      </w:r>
    </w:p>
    <w:p w:rsidR="006F0984" w:rsidRDefault="006F0984" w:rsidP="006F0984">
      <w:pPr>
        <w:spacing w:after="0"/>
        <w:jc w:val="both"/>
        <w:rPr>
          <w:b/>
          <w:sz w:val="24"/>
          <w:szCs w:val="24"/>
        </w:rPr>
      </w:pPr>
    </w:p>
    <w:p w:rsidR="007625E6" w:rsidRPr="00600E9B" w:rsidRDefault="007625E6" w:rsidP="007625E6">
      <w:pPr>
        <w:jc w:val="both"/>
        <w:rPr>
          <w:b/>
          <w:sz w:val="24"/>
          <w:szCs w:val="24"/>
        </w:rPr>
      </w:pPr>
      <w:r w:rsidRPr="00600E9B">
        <w:rPr>
          <w:b/>
          <w:sz w:val="24"/>
          <w:szCs w:val="24"/>
        </w:rPr>
        <w:t>Coming up…</w:t>
      </w:r>
    </w:p>
    <w:p w:rsidR="007625E6" w:rsidRPr="00600E9B" w:rsidRDefault="007625E6" w:rsidP="007625E6">
      <w:pPr>
        <w:pStyle w:val="ListParagraph"/>
        <w:numPr>
          <w:ilvl w:val="0"/>
          <w:numId w:val="23"/>
        </w:numPr>
        <w:spacing w:after="0" w:line="240" w:lineRule="auto"/>
        <w:jc w:val="both"/>
        <w:rPr>
          <w:sz w:val="24"/>
          <w:szCs w:val="24"/>
        </w:rPr>
      </w:pPr>
      <w:r w:rsidRPr="00600E9B">
        <w:rPr>
          <w:sz w:val="24"/>
          <w:szCs w:val="24"/>
        </w:rPr>
        <w:t>Thursday – Taskforce Saxophone Quartet visits a music education class at Capital University.</w:t>
      </w:r>
    </w:p>
    <w:p w:rsidR="007625E6" w:rsidRPr="00600E9B" w:rsidRDefault="007625E6" w:rsidP="007625E6">
      <w:pPr>
        <w:pStyle w:val="ListParagraph"/>
        <w:numPr>
          <w:ilvl w:val="0"/>
          <w:numId w:val="23"/>
        </w:numPr>
        <w:spacing w:after="0" w:line="240" w:lineRule="auto"/>
        <w:jc w:val="both"/>
        <w:rPr>
          <w:sz w:val="24"/>
          <w:szCs w:val="24"/>
        </w:rPr>
      </w:pPr>
      <w:r w:rsidRPr="00600E9B">
        <w:rPr>
          <w:sz w:val="24"/>
          <w:szCs w:val="24"/>
        </w:rPr>
        <w:t>Saturday – Playoff game vs. St. Xavier.  They are bringing a band of about 70.  5:45 dress for us.</w:t>
      </w:r>
    </w:p>
    <w:p w:rsidR="007625E6" w:rsidRPr="00600E9B" w:rsidRDefault="007625E6" w:rsidP="007625E6">
      <w:pPr>
        <w:pStyle w:val="ListParagraph"/>
        <w:numPr>
          <w:ilvl w:val="0"/>
          <w:numId w:val="23"/>
        </w:numPr>
        <w:spacing w:after="0" w:line="240" w:lineRule="auto"/>
        <w:jc w:val="both"/>
        <w:rPr>
          <w:sz w:val="24"/>
          <w:szCs w:val="24"/>
        </w:rPr>
      </w:pPr>
      <w:r w:rsidRPr="00600E9B">
        <w:rPr>
          <w:sz w:val="24"/>
          <w:szCs w:val="24"/>
        </w:rPr>
        <w:t>Monday – trip meeting in auditorium at 7 pm.  Items to discuss and do include jacket distribution, collection of birth certificates, packing lists, medication guidelines, and a discussion of the itinerary.</w:t>
      </w:r>
    </w:p>
    <w:p w:rsidR="007625E6" w:rsidRDefault="007625E6" w:rsidP="007625E6">
      <w:pPr>
        <w:pStyle w:val="ListParagraph"/>
        <w:numPr>
          <w:ilvl w:val="0"/>
          <w:numId w:val="23"/>
        </w:numPr>
        <w:spacing w:after="0" w:line="240" w:lineRule="auto"/>
        <w:jc w:val="both"/>
        <w:rPr>
          <w:sz w:val="24"/>
          <w:szCs w:val="24"/>
        </w:rPr>
      </w:pPr>
      <w:r w:rsidRPr="00600E9B">
        <w:rPr>
          <w:sz w:val="24"/>
          <w:szCs w:val="24"/>
        </w:rPr>
        <w:t>November 13-16 – Toronto.</w:t>
      </w:r>
    </w:p>
    <w:p w:rsidR="007625E6" w:rsidRPr="00600E9B" w:rsidRDefault="007625E6" w:rsidP="007625E6">
      <w:pPr>
        <w:pStyle w:val="ListParagraph"/>
        <w:numPr>
          <w:ilvl w:val="0"/>
          <w:numId w:val="23"/>
        </w:numPr>
        <w:spacing w:after="0" w:line="240" w:lineRule="auto"/>
        <w:jc w:val="both"/>
        <w:rPr>
          <w:sz w:val="24"/>
          <w:szCs w:val="24"/>
        </w:rPr>
      </w:pPr>
      <w:r w:rsidRPr="00600E9B">
        <w:rPr>
          <w:sz w:val="24"/>
          <w:szCs w:val="24"/>
        </w:rPr>
        <w:lastRenderedPageBreak/>
        <w:t>November 22 – Holiday Lights “parade.”  Not really a parade but more of a Santa procession.  We meet here, bus to Key Bank, lead Santa to the tree lighting, then load buses at the old carwash.</w:t>
      </w:r>
    </w:p>
    <w:p w:rsidR="007625E6" w:rsidRPr="00600E9B" w:rsidRDefault="007625E6" w:rsidP="007625E6">
      <w:pPr>
        <w:pStyle w:val="ListParagraph"/>
        <w:numPr>
          <w:ilvl w:val="0"/>
          <w:numId w:val="23"/>
        </w:numPr>
        <w:spacing w:after="0" w:line="240" w:lineRule="auto"/>
        <w:jc w:val="both"/>
        <w:rPr>
          <w:sz w:val="24"/>
          <w:szCs w:val="24"/>
        </w:rPr>
      </w:pPr>
      <w:r w:rsidRPr="00600E9B">
        <w:rPr>
          <w:sz w:val="24"/>
          <w:szCs w:val="24"/>
        </w:rPr>
        <w:t>Taskforce and some other groups may play at Holiday Lights or other events throughout the holidays.</w:t>
      </w:r>
    </w:p>
    <w:p w:rsidR="007625E6" w:rsidRDefault="007625E6" w:rsidP="007625E6">
      <w:pPr>
        <w:ind w:left="2880" w:firstLine="720"/>
      </w:pPr>
      <w:r>
        <w:t>Thank you for everything you do!</w:t>
      </w:r>
    </w:p>
    <w:p w:rsidR="00BD2C3A" w:rsidRDefault="00BD2C3A">
      <w:pPr>
        <w:rPr>
          <w:b/>
          <w:sz w:val="24"/>
          <w:szCs w:val="24"/>
          <w:u w:val="single"/>
        </w:rPr>
      </w:pPr>
      <w:r w:rsidRPr="00BD2C3A">
        <w:rPr>
          <w:b/>
          <w:sz w:val="24"/>
          <w:szCs w:val="24"/>
          <w:u w:val="single"/>
        </w:rPr>
        <w:t xml:space="preserve">Mr. Greg Miller – Middle School </w:t>
      </w:r>
      <w:r w:rsidR="00012428">
        <w:rPr>
          <w:b/>
          <w:sz w:val="24"/>
          <w:szCs w:val="24"/>
          <w:u w:val="single"/>
        </w:rPr>
        <w:t>West</w:t>
      </w:r>
    </w:p>
    <w:p w:rsidR="00842463" w:rsidRPr="00B5126D" w:rsidRDefault="00842463" w:rsidP="00B5126D">
      <w:pPr>
        <w:widowControl w:val="0"/>
        <w:autoSpaceDE w:val="0"/>
        <w:autoSpaceDN w:val="0"/>
        <w:adjustRightInd w:val="0"/>
        <w:spacing w:after="0"/>
        <w:ind w:left="1080" w:hanging="1080"/>
        <w:rPr>
          <w:b/>
          <w:sz w:val="24"/>
          <w:szCs w:val="24"/>
        </w:rPr>
      </w:pPr>
      <w:r w:rsidRPr="00B5126D">
        <w:rPr>
          <w:b/>
          <w:sz w:val="24"/>
          <w:szCs w:val="24"/>
        </w:rPr>
        <w:t>Since last we met…</w:t>
      </w:r>
    </w:p>
    <w:p w:rsidR="00842463" w:rsidRPr="00842463" w:rsidRDefault="00842463" w:rsidP="00842463">
      <w:pPr>
        <w:widowControl w:val="0"/>
        <w:autoSpaceDE w:val="0"/>
        <w:autoSpaceDN w:val="0"/>
        <w:adjustRightInd w:val="0"/>
        <w:spacing w:after="0"/>
        <w:ind w:left="720"/>
        <w:rPr>
          <w:sz w:val="24"/>
          <w:szCs w:val="24"/>
        </w:rPr>
      </w:pPr>
    </w:p>
    <w:p w:rsidR="00842463" w:rsidRPr="00B5126D" w:rsidRDefault="00842463" w:rsidP="00012428">
      <w:pPr>
        <w:widowControl w:val="0"/>
        <w:numPr>
          <w:ilvl w:val="0"/>
          <w:numId w:val="16"/>
        </w:numPr>
        <w:autoSpaceDE w:val="0"/>
        <w:autoSpaceDN w:val="0"/>
        <w:adjustRightInd w:val="0"/>
        <w:spacing w:after="0" w:line="240" w:lineRule="auto"/>
        <w:jc w:val="both"/>
        <w:rPr>
          <w:sz w:val="24"/>
          <w:szCs w:val="24"/>
        </w:rPr>
      </w:pPr>
      <w:r w:rsidRPr="00B5126D">
        <w:rPr>
          <w:sz w:val="24"/>
          <w:szCs w:val="24"/>
        </w:rPr>
        <w:t>The 7</w:t>
      </w:r>
      <w:r w:rsidRPr="00B5126D">
        <w:rPr>
          <w:sz w:val="24"/>
          <w:szCs w:val="24"/>
          <w:vertAlign w:val="superscript"/>
        </w:rPr>
        <w:t>th</w:t>
      </w:r>
      <w:r w:rsidRPr="00B5126D">
        <w:rPr>
          <w:sz w:val="24"/>
          <w:szCs w:val="24"/>
        </w:rPr>
        <w:t xml:space="preserve"> and 8</w:t>
      </w:r>
      <w:r w:rsidRPr="00B5126D">
        <w:rPr>
          <w:sz w:val="24"/>
          <w:szCs w:val="24"/>
          <w:vertAlign w:val="superscript"/>
        </w:rPr>
        <w:t>th</w:t>
      </w:r>
      <w:r w:rsidRPr="00B5126D">
        <w:rPr>
          <w:sz w:val="24"/>
          <w:szCs w:val="24"/>
        </w:rPr>
        <w:t xml:space="preserve"> grade bands from all three middle schools presented two very successful concerts in the last ten days, with great performances by all groups.  Both concerts were well attended, with a “standing room only” crowd for last Monday’s 7</w:t>
      </w:r>
      <w:r w:rsidRPr="00B5126D">
        <w:rPr>
          <w:sz w:val="24"/>
          <w:szCs w:val="24"/>
          <w:vertAlign w:val="superscript"/>
        </w:rPr>
        <w:t>th</w:t>
      </w:r>
      <w:r w:rsidRPr="00B5126D">
        <w:rPr>
          <w:sz w:val="24"/>
          <w:szCs w:val="24"/>
        </w:rPr>
        <w:t xml:space="preserve"> grade bands concert, and a total of </w:t>
      </w:r>
      <w:r w:rsidR="00B5126D" w:rsidRPr="00B5126D">
        <w:rPr>
          <w:sz w:val="24"/>
          <w:szCs w:val="24"/>
        </w:rPr>
        <w:t>about 280 students participated</w:t>
      </w:r>
    </w:p>
    <w:p w:rsidR="00842463" w:rsidRPr="00B5126D" w:rsidRDefault="00842463" w:rsidP="00012428">
      <w:pPr>
        <w:pStyle w:val="ListParagraph"/>
        <w:widowControl w:val="0"/>
        <w:numPr>
          <w:ilvl w:val="0"/>
          <w:numId w:val="16"/>
        </w:numPr>
        <w:autoSpaceDE w:val="0"/>
        <w:autoSpaceDN w:val="0"/>
        <w:adjustRightInd w:val="0"/>
        <w:spacing w:after="0"/>
        <w:jc w:val="both"/>
        <w:rPr>
          <w:sz w:val="24"/>
          <w:szCs w:val="24"/>
        </w:rPr>
      </w:pPr>
      <w:r w:rsidRPr="00B5126D">
        <w:rPr>
          <w:sz w:val="24"/>
          <w:szCs w:val="24"/>
        </w:rPr>
        <w:t>In the last week, we have started morning ensembles at Middle School West, with over 50 eager</w:t>
      </w:r>
      <w:r w:rsidR="00B5126D" w:rsidRPr="00B5126D">
        <w:rPr>
          <w:sz w:val="24"/>
          <w:szCs w:val="24"/>
        </w:rPr>
        <w:t xml:space="preserve"> </w:t>
      </w:r>
      <w:r w:rsidRPr="00B5126D">
        <w:rPr>
          <w:sz w:val="24"/>
          <w:szCs w:val="24"/>
        </w:rPr>
        <w:t>students participating in either Jazz Band or Woodwind Ch</w:t>
      </w:r>
      <w:r w:rsidR="00B5126D" w:rsidRPr="00B5126D">
        <w:rPr>
          <w:sz w:val="24"/>
          <w:szCs w:val="24"/>
        </w:rPr>
        <w:t>oir (or, in a few cases, both!)</w:t>
      </w:r>
    </w:p>
    <w:p w:rsidR="00842463" w:rsidRPr="00B5126D" w:rsidRDefault="00842463" w:rsidP="00012428">
      <w:pPr>
        <w:pStyle w:val="ListParagraph"/>
        <w:widowControl w:val="0"/>
        <w:numPr>
          <w:ilvl w:val="0"/>
          <w:numId w:val="16"/>
        </w:numPr>
        <w:autoSpaceDE w:val="0"/>
        <w:autoSpaceDN w:val="0"/>
        <w:adjustRightInd w:val="0"/>
        <w:spacing w:after="0"/>
        <w:jc w:val="both"/>
        <w:rPr>
          <w:sz w:val="24"/>
          <w:szCs w:val="24"/>
        </w:rPr>
      </w:pPr>
      <w:r w:rsidRPr="00B5126D">
        <w:rPr>
          <w:sz w:val="24"/>
          <w:szCs w:val="24"/>
        </w:rPr>
        <w:t>The GLHS Silver Band had its first rehearsal today – a new tradition is born!  Thanks to</w:t>
      </w:r>
      <w:r w:rsidR="00B5126D" w:rsidRPr="00B5126D">
        <w:rPr>
          <w:sz w:val="24"/>
          <w:szCs w:val="24"/>
        </w:rPr>
        <w:t xml:space="preserve"> </w:t>
      </w:r>
      <w:r w:rsidRPr="00B5126D">
        <w:rPr>
          <w:sz w:val="24"/>
          <w:szCs w:val="24"/>
        </w:rPr>
        <w:t>GLIMB, Mr. Cebriak and Mr. Dengel, GLHS administration, and many more who have worked</w:t>
      </w:r>
    </w:p>
    <w:p w:rsidR="00842463" w:rsidRPr="00B5126D" w:rsidRDefault="00842463" w:rsidP="00012428">
      <w:pPr>
        <w:widowControl w:val="0"/>
        <w:autoSpaceDE w:val="0"/>
        <w:autoSpaceDN w:val="0"/>
        <w:adjustRightInd w:val="0"/>
        <w:spacing w:after="0"/>
        <w:ind w:left="720"/>
        <w:jc w:val="both"/>
        <w:rPr>
          <w:sz w:val="24"/>
          <w:szCs w:val="24"/>
        </w:rPr>
      </w:pPr>
      <w:r w:rsidRPr="00B5126D">
        <w:rPr>
          <w:sz w:val="24"/>
          <w:szCs w:val="24"/>
        </w:rPr>
        <w:t>together and helped make this new ensemble possible and set it up for success.  As we spoke</w:t>
      </w:r>
    </w:p>
    <w:p w:rsidR="00842463" w:rsidRPr="00B5126D" w:rsidRDefault="00842463" w:rsidP="00012428">
      <w:pPr>
        <w:widowControl w:val="0"/>
        <w:autoSpaceDE w:val="0"/>
        <w:autoSpaceDN w:val="0"/>
        <w:adjustRightInd w:val="0"/>
        <w:spacing w:after="0"/>
        <w:ind w:left="720"/>
        <w:jc w:val="both"/>
        <w:rPr>
          <w:sz w:val="24"/>
          <w:szCs w:val="24"/>
        </w:rPr>
      </w:pPr>
      <w:r w:rsidRPr="00B5126D">
        <w:rPr>
          <w:sz w:val="24"/>
          <w:szCs w:val="24"/>
        </w:rPr>
        <w:t>in rehearsal today, I am hopeful that this new offering means that all of our students are placed in</w:t>
      </w:r>
    </w:p>
    <w:p w:rsidR="00842463" w:rsidRPr="00B5126D" w:rsidRDefault="00842463" w:rsidP="00012428">
      <w:pPr>
        <w:widowControl w:val="0"/>
        <w:autoSpaceDE w:val="0"/>
        <w:autoSpaceDN w:val="0"/>
        <w:adjustRightInd w:val="0"/>
        <w:spacing w:after="0"/>
        <w:ind w:left="720"/>
        <w:jc w:val="both"/>
        <w:rPr>
          <w:sz w:val="24"/>
          <w:szCs w:val="24"/>
        </w:rPr>
      </w:pPr>
      <w:r w:rsidRPr="00B5126D">
        <w:rPr>
          <w:sz w:val="24"/>
          <w:szCs w:val="24"/>
        </w:rPr>
        <w:t>an ensemble where they are being given an appropriate musical challenge while developing their</w:t>
      </w:r>
      <w:r w:rsidR="00B5126D">
        <w:rPr>
          <w:sz w:val="24"/>
          <w:szCs w:val="24"/>
        </w:rPr>
        <w:t xml:space="preserve"> </w:t>
      </w:r>
      <w:r w:rsidRPr="00B5126D">
        <w:rPr>
          <w:sz w:val="24"/>
          <w:szCs w:val="24"/>
        </w:rPr>
        <w:t>skills.</w:t>
      </w:r>
    </w:p>
    <w:p w:rsidR="00842463" w:rsidRPr="00842463" w:rsidRDefault="00842463" w:rsidP="00842463">
      <w:pPr>
        <w:widowControl w:val="0"/>
        <w:autoSpaceDE w:val="0"/>
        <w:autoSpaceDN w:val="0"/>
        <w:adjustRightInd w:val="0"/>
        <w:spacing w:after="0"/>
        <w:rPr>
          <w:b/>
          <w:sz w:val="24"/>
          <w:szCs w:val="24"/>
        </w:rPr>
      </w:pPr>
    </w:p>
    <w:p w:rsidR="00842463" w:rsidRPr="00B5126D" w:rsidRDefault="00842463" w:rsidP="00B5126D">
      <w:pPr>
        <w:widowControl w:val="0"/>
        <w:autoSpaceDE w:val="0"/>
        <w:autoSpaceDN w:val="0"/>
        <w:adjustRightInd w:val="0"/>
        <w:spacing w:after="0"/>
        <w:ind w:left="1080" w:hanging="990"/>
        <w:rPr>
          <w:b/>
          <w:sz w:val="24"/>
          <w:szCs w:val="24"/>
        </w:rPr>
      </w:pPr>
      <w:r w:rsidRPr="00B5126D">
        <w:rPr>
          <w:b/>
          <w:sz w:val="24"/>
          <w:szCs w:val="24"/>
        </w:rPr>
        <w:t>Coming up soon…</w:t>
      </w:r>
    </w:p>
    <w:p w:rsidR="00842463" w:rsidRPr="00842463" w:rsidRDefault="00842463" w:rsidP="00842463">
      <w:pPr>
        <w:widowControl w:val="0"/>
        <w:autoSpaceDE w:val="0"/>
        <w:autoSpaceDN w:val="0"/>
        <w:adjustRightInd w:val="0"/>
        <w:spacing w:after="0"/>
        <w:rPr>
          <w:b/>
          <w:sz w:val="24"/>
          <w:szCs w:val="24"/>
        </w:rPr>
      </w:pPr>
    </w:p>
    <w:p w:rsidR="00842463" w:rsidRPr="00B5126D" w:rsidRDefault="00842463" w:rsidP="00012428">
      <w:pPr>
        <w:widowControl w:val="0"/>
        <w:numPr>
          <w:ilvl w:val="0"/>
          <w:numId w:val="16"/>
        </w:numPr>
        <w:autoSpaceDE w:val="0"/>
        <w:autoSpaceDN w:val="0"/>
        <w:adjustRightInd w:val="0"/>
        <w:spacing w:after="0" w:line="240" w:lineRule="auto"/>
        <w:jc w:val="both"/>
        <w:rPr>
          <w:b/>
          <w:sz w:val="24"/>
          <w:szCs w:val="24"/>
        </w:rPr>
      </w:pPr>
      <w:r w:rsidRPr="00B5126D">
        <w:rPr>
          <w:sz w:val="24"/>
          <w:szCs w:val="24"/>
        </w:rPr>
        <w:t>GLHS Percussion Ensemble will begin soon – we are looking to begin rehearsals on Thursday evenings, starting after the Toronto trip.  Performances for the year will include OMEA Solo/Ensemble on February 13 and the OSU Percussion Ensemble Festival on February 19-20.  We will also plan to have a “Percussion Recital Night” in the GLHS Band Room prior to these performances, probably on Thursday, February 4.</w:t>
      </w:r>
    </w:p>
    <w:p w:rsidR="00012428" w:rsidRDefault="00012428" w:rsidP="00012428">
      <w:pPr>
        <w:widowControl w:val="0"/>
        <w:autoSpaceDE w:val="0"/>
        <w:autoSpaceDN w:val="0"/>
        <w:adjustRightInd w:val="0"/>
        <w:spacing w:after="0" w:line="240" w:lineRule="auto"/>
        <w:ind w:left="360"/>
        <w:rPr>
          <w:sz w:val="24"/>
          <w:szCs w:val="24"/>
        </w:rPr>
      </w:pPr>
    </w:p>
    <w:p w:rsidR="00842463" w:rsidRPr="00B5126D" w:rsidRDefault="00842463" w:rsidP="00012428">
      <w:pPr>
        <w:widowControl w:val="0"/>
        <w:numPr>
          <w:ilvl w:val="0"/>
          <w:numId w:val="16"/>
        </w:numPr>
        <w:autoSpaceDE w:val="0"/>
        <w:autoSpaceDN w:val="0"/>
        <w:adjustRightInd w:val="0"/>
        <w:spacing w:after="0" w:line="240" w:lineRule="auto"/>
        <w:jc w:val="both"/>
        <w:rPr>
          <w:sz w:val="24"/>
          <w:szCs w:val="24"/>
        </w:rPr>
      </w:pPr>
      <w:r w:rsidRPr="00B5126D">
        <w:rPr>
          <w:sz w:val="24"/>
          <w:szCs w:val="24"/>
        </w:rPr>
        <w:t>On Friday, December 4</w:t>
      </w:r>
      <w:r w:rsidRPr="00B5126D">
        <w:rPr>
          <w:sz w:val="24"/>
          <w:szCs w:val="24"/>
          <w:vertAlign w:val="superscript"/>
        </w:rPr>
        <w:t>th</w:t>
      </w:r>
      <w:r w:rsidRPr="00B5126D">
        <w:rPr>
          <w:sz w:val="24"/>
          <w:szCs w:val="24"/>
        </w:rPr>
        <w:t xml:space="preserve"> we will be taking the MSW 7</w:t>
      </w:r>
      <w:r w:rsidRPr="00B5126D">
        <w:rPr>
          <w:sz w:val="24"/>
          <w:szCs w:val="24"/>
          <w:vertAlign w:val="superscript"/>
        </w:rPr>
        <w:t>th</w:t>
      </w:r>
      <w:r w:rsidRPr="00B5126D">
        <w:rPr>
          <w:sz w:val="24"/>
          <w:szCs w:val="24"/>
        </w:rPr>
        <w:t xml:space="preserve"> grade band, choir, and strings students to the OSU “Musical Celebration Concert.”  Thanks to GLIMB for providing the $5 ticket for band/strings students (or half of the cost for students who are also in choir).</w:t>
      </w:r>
    </w:p>
    <w:p w:rsidR="00842463" w:rsidRPr="00842463" w:rsidRDefault="00842463" w:rsidP="00012428">
      <w:pPr>
        <w:pStyle w:val="ListParagraph"/>
        <w:widowControl w:val="0"/>
        <w:numPr>
          <w:ilvl w:val="0"/>
          <w:numId w:val="16"/>
        </w:numPr>
        <w:autoSpaceDE w:val="0"/>
        <w:autoSpaceDN w:val="0"/>
        <w:adjustRightInd w:val="0"/>
        <w:spacing w:after="0"/>
        <w:jc w:val="both"/>
        <w:rPr>
          <w:sz w:val="24"/>
          <w:szCs w:val="24"/>
        </w:rPr>
      </w:pPr>
      <w:r w:rsidRPr="00842463">
        <w:rPr>
          <w:sz w:val="24"/>
          <w:szCs w:val="24"/>
        </w:rPr>
        <w:t>The MSW 6</w:t>
      </w:r>
      <w:r w:rsidRPr="00842463">
        <w:rPr>
          <w:sz w:val="24"/>
          <w:szCs w:val="24"/>
          <w:vertAlign w:val="superscript"/>
        </w:rPr>
        <w:t>th</w:t>
      </w:r>
      <w:r w:rsidRPr="00842463">
        <w:rPr>
          <w:sz w:val="24"/>
          <w:szCs w:val="24"/>
        </w:rPr>
        <w:t xml:space="preserve"> Grade Band will present its “First Concert” performance on Thursday, December</w:t>
      </w:r>
    </w:p>
    <w:p w:rsidR="00842463" w:rsidRPr="00B5126D" w:rsidRDefault="00842463" w:rsidP="00012428">
      <w:pPr>
        <w:widowControl w:val="0"/>
        <w:autoSpaceDE w:val="0"/>
        <w:autoSpaceDN w:val="0"/>
        <w:adjustRightInd w:val="0"/>
        <w:spacing w:after="0"/>
        <w:ind w:left="1800" w:hanging="1080"/>
        <w:jc w:val="both"/>
        <w:rPr>
          <w:sz w:val="24"/>
          <w:szCs w:val="24"/>
        </w:rPr>
      </w:pPr>
      <w:r w:rsidRPr="00B5126D">
        <w:rPr>
          <w:sz w:val="24"/>
          <w:szCs w:val="24"/>
        </w:rPr>
        <w:t>10</w:t>
      </w:r>
      <w:r w:rsidRPr="00B5126D">
        <w:rPr>
          <w:sz w:val="24"/>
          <w:szCs w:val="24"/>
          <w:vertAlign w:val="superscript"/>
        </w:rPr>
        <w:t>th</w:t>
      </w:r>
      <w:r w:rsidRPr="00B5126D">
        <w:rPr>
          <w:sz w:val="24"/>
          <w:szCs w:val="24"/>
        </w:rPr>
        <w:t xml:space="preserve"> at 7:30 in the MSW Auditorium – we are looking forward to the debut for 60 young</w:t>
      </w:r>
    </w:p>
    <w:p w:rsidR="00842463" w:rsidRPr="00842463" w:rsidRDefault="00842463" w:rsidP="00012428">
      <w:pPr>
        <w:widowControl w:val="0"/>
        <w:autoSpaceDE w:val="0"/>
        <w:autoSpaceDN w:val="0"/>
        <w:adjustRightInd w:val="0"/>
        <w:spacing w:after="0"/>
        <w:ind w:left="1800" w:hanging="1080"/>
        <w:jc w:val="both"/>
        <w:rPr>
          <w:sz w:val="24"/>
          <w:szCs w:val="24"/>
        </w:rPr>
      </w:pPr>
      <w:r w:rsidRPr="00B5126D">
        <w:rPr>
          <w:sz w:val="24"/>
          <w:szCs w:val="24"/>
        </w:rPr>
        <w:t>musicians!</w:t>
      </w:r>
    </w:p>
    <w:p w:rsidR="00842463" w:rsidRPr="00B5126D" w:rsidRDefault="00842463" w:rsidP="00012428">
      <w:pPr>
        <w:pStyle w:val="ListParagraph"/>
        <w:widowControl w:val="0"/>
        <w:numPr>
          <w:ilvl w:val="0"/>
          <w:numId w:val="20"/>
        </w:numPr>
        <w:autoSpaceDE w:val="0"/>
        <w:autoSpaceDN w:val="0"/>
        <w:adjustRightInd w:val="0"/>
        <w:spacing w:after="0"/>
        <w:ind w:left="720"/>
        <w:jc w:val="both"/>
        <w:rPr>
          <w:sz w:val="24"/>
          <w:szCs w:val="24"/>
        </w:rPr>
      </w:pPr>
      <w:r w:rsidRPr="00B5126D">
        <w:rPr>
          <w:sz w:val="24"/>
          <w:szCs w:val="24"/>
        </w:rPr>
        <w:t>The 8</w:t>
      </w:r>
      <w:r w:rsidRPr="00B5126D">
        <w:rPr>
          <w:sz w:val="24"/>
          <w:szCs w:val="24"/>
          <w:vertAlign w:val="superscript"/>
        </w:rPr>
        <w:t>th</w:t>
      </w:r>
      <w:r w:rsidRPr="00B5126D">
        <w:rPr>
          <w:sz w:val="24"/>
          <w:szCs w:val="24"/>
        </w:rPr>
        <w:t xml:space="preserve"> grade bands will soon begin preparing for their next performance, the annual All-District</w:t>
      </w:r>
      <w:r w:rsidR="00B5126D" w:rsidRPr="00B5126D">
        <w:rPr>
          <w:sz w:val="24"/>
          <w:szCs w:val="24"/>
        </w:rPr>
        <w:t xml:space="preserve"> </w:t>
      </w:r>
      <w:r w:rsidRPr="00B5126D">
        <w:rPr>
          <w:sz w:val="24"/>
          <w:szCs w:val="24"/>
        </w:rPr>
        <w:t>8</w:t>
      </w:r>
      <w:r w:rsidRPr="00B5126D">
        <w:rPr>
          <w:sz w:val="24"/>
          <w:szCs w:val="24"/>
          <w:vertAlign w:val="superscript"/>
        </w:rPr>
        <w:t>th</w:t>
      </w:r>
      <w:r w:rsidRPr="00B5126D">
        <w:rPr>
          <w:sz w:val="24"/>
          <w:szCs w:val="24"/>
        </w:rPr>
        <w:t xml:space="preserve"> Grade Band, which will rehearse together during the day on January 8 and 11 before sharing</w:t>
      </w:r>
      <w:r w:rsidR="00B5126D" w:rsidRPr="00B5126D">
        <w:rPr>
          <w:sz w:val="24"/>
          <w:szCs w:val="24"/>
        </w:rPr>
        <w:t xml:space="preserve"> </w:t>
      </w:r>
      <w:r w:rsidRPr="00B5126D">
        <w:rPr>
          <w:sz w:val="24"/>
          <w:szCs w:val="24"/>
        </w:rPr>
        <w:t>the stage with the Freshman Band on the evening of January 11.</w:t>
      </w:r>
    </w:p>
    <w:p w:rsidR="00842463" w:rsidRPr="00B5126D" w:rsidRDefault="00842463" w:rsidP="00B5126D">
      <w:pPr>
        <w:widowControl w:val="0"/>
        <w:autoSpaceDE w:val="0"/>
        <w:autoSpaceDN w:val="0"/>
        <w:adjustRightInd w:val="0"/>
        <w:spacing w:after="0"/>
        <w:ind w:left="6120"/>
        <w:rPr>
          <w:b/>
          <w:sz w:val="24"/>
          <w:szCs w:val="24"/>
        </w:rPr>
      </w:pPr>
      <w:r w:rsidRPr="00B5126D">
        <w:rPr>
          <w:b/>
          <w:sz w:val="24"/>
          <w:szCs w:val="24"/>
        </w:rPr>
        <w:t>Thanks for all you do!</w:t>
      </w:r>
    </w:p>
    <w:p w:rsidR="00E37FAA" w:rsidRDefault="00E37FAA" w:rsidP="00E37FAA">
      <w:pPr>
        <w:rPr>
          <w:b/>
          <w:sz w:val="24"/>
          <w:szCs w:val="24"/>
          <w:u w:val="single"/>
        </w:rPr>
      </w:pPr>
      <w:r w:rsidRPr="00E37FAA">
        <w:rPr>
          <w:b/>
          <w:sz w:val="24"/>
          <w:szCs w:val="24"/>
          <w:u w:val="single"/>
        </w:rPr>
        <w:t>Ms. Diane Ballard- Middle School East</w:t>
      </w:r>
    </w:p>
    <w:p w:rsidR="006F0984" w:rsidRPr="006F0984" w:rsidRDefault="006F0984" w:rsidP="00E37FAA">
      <w:pPr>
        <w:rPr>
          <w:sz w:val="24"/>
          <w:szCs w:val="24"/>
        </w:rPr>
      </w:pPr>
      <w:r w:rsidRPr="006F0984">
        <w:rPr>
          <w:sz w:val="24"/>
          <w:szCs w:val="24"/>
        </w:rPr>
        <w:t>N/A</w:t>
      </w:r>
    </w:p>
    <w:p w:rsidR="00012428" w:rsidRDefault="00012428" w:rsidP="00012428">
      <w:pPr>
        <w:ind w:left="360" w:hanging="360"/>
        <w:rPr>
          <w:b/>
          <w:sz w:val="24"/>
          <w:szCs w:val="24"/>
          <w:u w:val="single"/>
        </w:rPr>
      </w:pPr>
      <w:r w:rsidRPr="00012428">
        <w:rPr>
          <w:b/>
          <w:sz w:val="24"/>
          <w:szCs w:val="24"/>
          <w:u w:val="single"/>
        </w:rPr>
        <w:lastRenderedPageBreak/>
        <w:t>Mr. Johnathon Bradshaw – Middle School South</w:t>
      </w:r>
    </w:p>
    <w:p w:rsidR="006F0984" w:rsidRPr="006F0984" w:rsidRDefault="006F0984" w:rsidP="00012428">
      <w:pPr>
        <w:ind w:left="360" w:hanging="360"/>
        <w:rPr>
          <w:sz w:val="24"/>
          <w:szCs w:val="24"/>
        </w:rPr>
      </w:pPr>
      <w:r w:rsidRPr="006F0984">
        <w:rPr>
          <w:sz w:val="24"/>
          <w:szCs w:val="24"/>
        </w:rPr>
        <w:t>N/A</w:t>
      </w:r>
    </w:p>
    <w:p w:rsidR="00602A6A" w:rsidRDefault="00602A6A" w:rsidP="00602A6A">
      <w:pPr>
        <w:rPr>
          <w:b/>
          <w:sz w:val="24"/>
          <w:szCs w:val="24"/>
          <w:u w:val="single"/>
        </w:rPr>
      </w:pPr>
      <w:r w:rsidRPr="00602A6A">
        <w:rPr>
          <w:b/>
          <w:sz w:val="24"/>
          <w:szCs w:val="24"/>
          <w:u w:val="single"/>
        </w:rPr>
        <w:t xml:space="preserve">Mrs. Kelly Shellhammer </w:t>
      </w:r>
      <w:r>
        <w:rPr>
          <w:b/>
          <w:sz w:val="24"/>
          <w:szCs w:val="24"/>
          <w:u w:val="single"/>
        </w:rPr>
        <w:t>–</w:t>
      </w:r>
      <w:r w:rsidRPr="00602A6A">
        <w:rPr>
          <w:b/>
          <w:sz w:val="24"/>
          <w:szCs w:val="24"/>
          <w:u w:val="single"/>
        </w:rPr>
        <w:t xml:space="preserve"> Jazz</w:t>
      </w:r>
    </w:p>
    <w:p w:rsidR="00600E9B" w:rsidRPr="00600E9B" w:rsidRDefault="00600E9B" w:rsidP="00740E70">
      <w:pPr>
        <w:widowControl w:val="0"/>
        <w:numPr>
          <w:ilvl w:val="0"/>
          <w:numId w:val="16"/>
        </w:numPr>
        <w:autoSpaceDE w:val="0"/>
        <w:autoSpaceDN w:val="0"/>
        <w:adjustRightInd w:val="0"/>
        <w:spacing w:after="0" w:line="240" w:lineRule="auto"/>
        <w:jc w:val="both"/>
        <w:rPr>
          <w:b/>
          <w:sz w:val="24"/>
          <w:szCs w:val="24"/>
          <w:u w:val="single"/>
        </w:rPr>
      </w:pPr>
      <w:r w:rsidRPr="00600E9B">
        <w:rPr>
          <w:sz w:val="24"/>
          <w:szCs w:val="24"/>
        </w:rPr>
        <w:t>Auditions complete: 53 students total in both Jazz I and Jazz II</w:t>
      </w:r>
    </w:p>
    <w:p w:rsidR="00600E9B" w:rsidRPr="00600E9B" w:rsidRDefault="00600E9B" w:rsidP="00600E9B">
      <w:pPr>
        <w:widowControl w:val="0"/>
        <w:autoSpaceDE w:val="0"/>
        <w:autoSpaceDN w:val="0"/>
        <w:adjustRightInd w:val="0"/>
        <w:spacing w:after="0" w:line="240" w:lineRule="auto"/>
        <w:ind w:left="360"/>
        <w:jc w:val="both"/>
        <w:rPr>
          <w:b/>
          <w:sz w:val="24"/>
          <w:szCs w:val="24"/>
          <w:u w:val="single"/>
        </w:rPr>
      </w:pPr>
    </w:p>
    <w:p w:rsidR="00602A6A" w:rsidRDefault="00600E9B" w:rsidP="00602A6A">
      <w:pPr>
        <w:rPr>
          <w:b/>
          <w:sz w:val="24"/>
          <w:szCs w:val="24"/>
          <w:u w:val="single"/>
        </w:rPr>
      </w:pPr>
      <w:r>
        <w:rPr>
          <w:b/>
          <w:sz w:val="24"/>
          <w:szCs w:val="24"/>
          <w:u w:val="single"/>
        </w:rPr>
        <w:t>Kevin Dengel – Orchestra</w:t>
      </w:r>
    </w:p>
    <w:p w:rsidR="00012428" w:rsidRPr="00012428" w:rsidRDefault="00012428" w:rsidP="00012428">
      <w:pPr>
        <w:pStyle w:val="ListParagraph"/>
        <w:numPr>
          <w:ilvl w:val="0"/>
          <w:numId w:val="20"/>
        </w:numPr>
        <w:ind w:left="720" w:hanging="270"/>
        <w:jc w:val="both"/>
        <w:rPr>
          <w:sz w:val="24"/>
          <w:szCs w:val="24"/>
        </w:rPr>
      </w:pPr>
      <w:r w:rsidRPr="00012428">
        <w:rPr>
          <w:sz w:val="24"/>
          <w:szCs w:val="24"/>
        </w:rPr>
        <w:t>Members of the GLHS Orchestras traveled to Brecksville-Broadview Heights High School on October 21</w:t>
      </w:r>
      <w:r w:rsidRPr="00012428">
        <w:rPr>
          <w:sz w:val="24"/>
          <w:szCs w:val="24"/>
          <w:vertAlign w:val="superscript"/>
        </w:rPr>
        <w:t>st</w:t>
      </w:r>
      <w:r w:rsidRPr="00012428">
        <w:rPr>
          <w:sz w:val="24"/>
          <w:szCs w:val="24"/>
        </w:rPr>
        <w:t xml:space="preserve">, to experience their orchestras </w:t>
      </w:r>
      <w:r w:rsidRPr="00012428">
        <w:rPr>
          <w:b/>
          <w:sz w:val="24"/>
          <w:szCs w:val="24"/>
        </w:rPr>
        <w:t>‘Back to the Movies’ Concert</w:t>
      </w:r>
      <w:r w:rsidRPr="00012428">
        <w:rPr>
          <w:sz w:val="24"/>
          <w:szCs w:val="24"/>
        </w:rPr>
        <w:t>. Fifty-three of our students and five chaperones represented our program, community, and school exceptionally well. Their director, Steve Cocchiola messaged me on our way home: “Your kids were awesome and class acts.” We have received multiple messages from BBHHS students and parents thanking us for traveling the 2 ½ hours to visit them. The BBHHS Music Boosters provided dinner for us, in addition to taking time to ensure some dietary needs were met. It was a great time, and it is our hope that this is planting the seed for an</w:t>
      </w:r>
      <w:r>
        <w:rPr>
          <w:sz w:val="24"/>
          <w:szCs w:val="24"/>
        </w:rPr>
        <w:t xml:space="preserve"> interstate partnership</w:t>
      </w:r>
    </w:p>
    <w:p w:rsidR="00012428" w:rsidRPr="00012428" w:rsidRDefault="00012428" w:rsidP="00012428">
      <w:pPr>
        <w:pStyle w:val="ListParagraph"/>
        <w:numPr>
          <w:ilvl w:val="0"/>
          <w:numId w:val="20"/>
        </w:numPr>
        <w:spacing w:after="0"/>
        <w:ind w:left="720"/>
        <w:jc w:val="both"/>
        <w:rPr>
          <w:sz w:val="24"/>
          <w:szCs w:val="24"/>
        </w:rPr>
      </w:pPr>
      <w:r w:rsidRPr="00012428">
        <w:rPr>
          <w:sz w:val="24"/>
          <w:szCs w:val="24"/>
        </w:rPr>
        <w:t xml:space="preserve">This upcoming month is a busy one for the Gahanna Orchestras. All </w:t>
      </w:r>
      <w:r w:rsidRPr="00012428">
        <w:rPr>
          <w:b/>
          <w:sz w:val="24"/>
          <w:szCs w:val="24"/>
        </w:rPr>
        <w:t>397 students</w:t>
      </w:r>
      <w:r w:rsidRPr="00012428">
        <w:rPr>
          <w:sz w:val="24"/>
          <w:szCs w:val="24"/>
        </w:rPr>
        <w:t xml:space="preserve"> are preparing for what we have affectionately referred to as “Concert-palooza” spread across three evenings: November 17, 18, and 19. Similar to last year, the District Sixth Grade and GLHS Freshman Orchestras will share a concert on the 17</w:t>
      </w:r>
      <w:r w:rsidRPr="00012428">
        <w:rPr>
          <w:sz w:val="24"/>
          <w:szCs w:val="24"/>
          <w:vertAlign w:val="superscript"/>
        </w:rPr>
        <w:t>th</w:t>
      </w:r>
      <w:r w:rsidRPr="00012428">
        <w:rPr>
          <w:sz w:val="24"/>
          <w:szCs w:val="24"/>
        </w:rPr>
        <w:t>, District Seventh Grade and GLHS Symphony Orchestras on the 18</w:t>
      </w:r>
      <w:r w:rsidRPr="00012428">
        <w:rPr>
          <w:sz w:val="24"/>
          <w:szCs w:val="24"/>
          <w:vertAlign w:val="superscript"/>
        </w:rPr>
        <w:t>th</w:t>
      </w:r>
      <w:r w:rsidRPr="00012428">
        <w:rPr>
          <w:sz w:val="24"/>
          <w:szCs w:val="24"/>
        </w:rPr>
        <w:t>, and District Eighth Grade and GLHS Chamber Orchestras on the 19</w:t>
      </w:r>
      <w:r w:rsidRPr="00012428">
        <w:rPr>
          <w:sz w:val="24"/>
          <w:szCs w:val="24"/>
          <w:vertAlign w:val="superscript"/>
        </w:rPr>
        <w:t>th</w:t>
      </w:r>
      <w:r w:rsidRPr="00012428">
        <w:rPr>
          <w:sz w:val="24"/>
          <w:szCs w:val="24"/>
        </w:rPr>
        <w:t xml:space="preserve">. Some highlights include: the Game of Thrones theme, Beethoven’s Piano Concerto No. 1 (Mvt. 1) featuring Mrs. Susan Van Dop, The Magical World of Pixar, Ralph Vaughn William’s </w:t>
      </w:r>
      <w:r w:rsidRPr="00012428">
        <w:rPr>
          <w:i/>
          <w:sz w:val="24"/>
          <w:szCs w:val="24"/>
        </w:rPr>
        <w:t>Sea Songs</w:t>
      </w:r>
      <w:r w:rsidRPr="00012428">
        <w:rPr>
          <w:sz w:val="24"/>
          <w:szCs w:val="24"/>
        </w:rPr>
        <w:t>, a great arrangement of the first movement of Franz Schubert’s “Unfini</w:t>
      </w:r>
      <w:r>
        <w:rPr>
          <w:sz w:val="24"/>
          <w:szCs w:val="24"/>
        </w:rPr>
        <w:t>shed Symphony,” and many others</w:t>
      </w:r>
    </w:p>
    <w:p w:rsidR="00012428" w:rsidRPr="00012428" w:rsidRDefault="00012428" w:rsidP="00012428">
      <w:pPr>
        <w:pStyle w:val="ListParagraph"/>
        <w:numPr>
          <w:ilvl w:val="0"/>
          <w:numId w:val="20"/>
        </w:numPr>
        <w:spacing w:after="0"/>
        <w:ind w:left="720"/>
        <w:jc w:val="both"/>
        <w:rPr>
          <w:sz w:val="24"/>
          <w:szCs w:val="24"/>
        </w:rPr>
      </w:pPr>
      <w:r w:rsidRPr="00012428">
        <w:rPr>
          <w:sz w:val="24"/>
          <w:szCs w:val="24"/>
        </w:rPr>
        <w:t>On Friday, November 20</w:t>
      </w:r>
      <w:r w:rsidRPr="00012428">
        <w:rPr>
          <w:sz w:val="24"/>
          <w:szCs w:val="24"/>
          <w:vertAlign w:val="superscript"/>
        </w:rPr>
        <w:t>th</w:t>
      </w:r>
      <w:r w:rsidRPr="00012428">
        <w:rPr>
          <w:sz w:val="24"/>
          <w:szCs w:val="24"/>
        </w:rPr>
        <w:t xml:space="preserve">, the Chamber Orchestra will be traveling to </w:t>
      </w:r>
      <w:r w:rsidRPr="00012428">
        <w:rPr>
          <w:b/>
          <w:sz w:val="24"/>
          <w:szCs w:val="24"/>
        </w:rPr>
        <w:t>Blacklick Elementary</w:t>
      </w:r>
      <w:r w:rsidRPr="00012428">
        <w:rPr>
          <w:sz w:val="24"/>
          <w:szCs w:val="24"/>
        </w:rPr>
        <w:t xml:space="preserve"> for a day-time performance. At this concert, we will again perform the Beethoven Concerto and Pixar Medley, but add some interactive elements – as well as plug our Spring Musical </w:t>
      </w:r>
      <w:r w:rsidRPr="00012428">
        <w:rPr>
          <w:i/>
          <w:sz w:val="24"/>
          <w:szCs w:val="24"/>
        </w:rPr>
        <w:t>Shrek</w:t>
      </w:r>
      <w:r w:rsidRPr="00012428">
        <w:rPr>
          <w:sz w:val="24"/>
          <w:szCs w:val="24"/>
        </w:rPr>
        <w:t>, by playing two</w:t>
      </w:r>
      <w:r>
        <w:rPr>
          <w:sz w:val="24"/>
          <w:szCs w:val="24"/>
        </w:rPr>
        <w:t xml:space="preserve"> popular themes from the movie</w:t>
      </w:r>
    </w:p>
    <w:p w:rsidR="006F0984" w:rsidRPr="006F0984" w:rsidRDefault="00012428" w:rsidP="00295DA8">
      <w:pPr>
        <w:pStyle w:val="ListParagraph"/>
        <w:numPr>
          <w:ilvl w:val="0"/>
          <w:numId w:val="20"/>
        </w:numPr>
        <w:spacing w:after="0"/>
        <w:ind w:left="720"/>
        <w:jc w:val="both"/>
        <w:rPr>
          <w:sz w:val="24"/>
          <w:szCs w:val="24"/>
        </w:rPr>
      </w:pPr>
      <w:r w:rsidRPr="006F0984">
        <w:rPr>
          <w:sz w:val="24"/>
          <w:szCs w:val="24"/>
        </w:rPr>
        <w:t xml:space="preserve">GLHS will host the </w:t>
      </w:r>
      <w:r w:rsidRPr="006F0984">
        <w:rPr>
          <w:b/>
          <w:sz w:val="24"/>
          <w:szCs w:val="24"/>
        </w:rPr>
        <w:t>2015 OMEA South-Central Region Orchestra</w:t>
      </w:r>
      <w:r w:rsidRPr="006F0984">
        <w:rPr>
          <w:sz w:val="24"/>
          <w:szCs w:val="24"/>
        </w:rPr>
        <w:t xml:space="preserve"> from Friday, Nov. 20 through Sunday, November 22. The performance will be on Sunday at 3:00pm, with numerous Gahanna Lincoln musicians, including: Johnae Spain (violin), Madisson Banks (violin), Brooke Dixon (clarinet), Rachel Wrobble (horn), Anthony Cooney (tuba), Nathan O’Donnell and Esther George (percussion). Grammy-winning conductor William Boggs (Capital University) will lead the orchestra in Shostakovich’s </w:t>
      </w:r>
      <w:r w:rsidRPr="006F0984">
        <w:rPr>
          <w:i/>
          <w:sz w:val="24"/>
          <w:szCs w:val="24"/>
        </w:rPr>
        <w:t>Festive Overture</w:t>
      </w:r>
      <w:r w:rsidRPr="006F0984">
        <w:rPr>
          <w:sz w:val="24"/>
          <w:szCs w:val="24"/>
        </w:rPr>
        <w:t xml:space="preserve">, Georges Bizet’s </w:t>
      </w:r>
      <w:r w:rsidRPr="006F0984">
        <w:rPr>
          <w:i/>
          <w:sz w:val="24"/>
          <w:szCs w:val="24"/>
        </w:rPr>
        <w:t>Carmen Suite No. 1</w:t>
      </w:r>
      <w:r w:rsidRPr="006F0984">
        <w:rPr>
          <w:sz w:val="24"/>
          <w:szCs w:val="24"/>
        </w:rPr>
        <w:t xml:space="preserve">, and the second and fourth movements of Dvorak’s </w:t>
      </w:r>
      <w:r w:rsidRPr="006F0984">
        <w:rPr>
          <w:i/>
          <w:sz w:val="24"/>
          <w:szCs w:val="24"/>
        </w:rPr>
        <w:t>“New World” Symphony (No. 9)</w:t>
      </w:r>
    </w:p>
    <w:p w:rsidR="00012428" w:rsidRPr="006F0984" w:rsidRDefault="00012428" w:rsidP="00295DA8">
      <w:pPr>
        <w:pStyle w:val="ListParagraph"/>
        <w:numPr>
          <w:ilvl w:val="0"/>
          <w:numId w:val="20"/>
        </w:numPr>
        <w:spacing w:after="0"/>
        <w:ind w:left="720"/>
        <w:jc w:val="both"/>
        <w:rPr>
          <w:sz w:val="24"/>
          <w:szCs w:val="24"/>
        </w:rPr>
      </w:pPr>
      <w:r w:rsidRPr="006F0984">
        <w:rPr>
          <w:sz w:val="24"/>
          <w:szCs w:val="24"/>
        </w:rPr>
        <w:t xml:space="preserve">Sunday, November 22, the Chamber Orchestra will lead Holiday Lights visitors in a </w:t>
      </w:r>
      <w:r w:rsidRPr="006F0984">
        <w:rPr>
          <w:b/>
          <w:sz w:val="24"/>
          <w:szCs w:val="24"/>
        </w:rPr>
        <w:t xml:space="preserve">Community-Wide Sing-A-Long! </w:t>
      </w:r>
      <w:r w:rsidRPr="006F0984">
        <w:rPr>
          <w:sz w:val="24"/>
          <w:szCs w:val="24"/>
        </w:rPr>
        <w:t xml:space="preserve">Following the procession of Santa (led by the marching band), we will play numerous holiday tunes – assisted by members of the choir program. </w:t>
      </w:r>
    </w:p>
    <w:p w:rsidR="00012428" w:rsidRPr="00012428" w:rsidRDefault="00012428" w:rsidP="006F0984">
      <w:pPr>
        <w:pStyle w:val="ListParagraph"/>
        <w:numPr>
          <w:ilvl w:val="0"/>
          <w:numId w:val="20"/>
        </w:numPr>
        <w:spacing w:after="0"/>
        <w:ind w:left="720"/>
        <w:jc w:val="both"/>
        <w:rPr>
          <w:sz w:val="24"/>
          <w:szCs w:val="24"/>
        </w:rPr>
      </w:pPr>
      <w:r w:rsidRPr="00012428">
        <w:rPr>
          <w:sz w:val="24"/>
          <w:szCs w:val="24"/>
        </w:rPr>
        <w:t>F</w:t>
      </w:r>
      <w:r w:rsidRPr="00012428">
        <w:rPr>
          <w:sz w:val="24"/>
          <w:szCs w:val="24"/>
        </w:rPr>
        <w:t xml:space="preserve">ive musicians submitted applications to participate in the </w:t>
      </w:r>
      <w:r w:rsidRPr="00012428">
        <w:rPr>
          <w:b/>
          <w:sz w:val="24"/>
          <w:szCs w:val="24"/>
        </w:rPr>
        <w:t>ProMusica Chamber Orchestra</w:t>
      </w:r>
      <w:r w:rsidRPr="00012428">
        <w:rPr>
          <w:sz w:val="24"/>
          <w:szCs w:val="24"/>
        </w:rPr>
        <w:t xml:space="preserve"> </w:t>
      </w:r>
      <w:r w:rsidRPr="00012428">
        <w:rPr>
          <w:i/>
          <w:sz w:val="24"/>
          <w:szCs w:val="24"/>
        </w:rPr>
        <w:t>Messiah Side-by-Side Sing-a-Long</w:t>
      </w:r>
      <w:r w:rsidRPr="00012428">
        <w:rPr>
          <w:sz w:val="24"/>
          <w:szCs w:val="24"/>
        </w:rPr>
        <w:t xml:space="preserve"> performance in early December. Sta</w:t>
      </w:r>
      <w:r w:rsidRPr="00012428">
        <w:rPr>
          <w:sz w:val="24"/>
          <w:szCs w:val="24"/>
        </w:rPr>
        <w:t>y tuned for acceptance letters</w:t>
      </w:r>
    </w:p>
    <w:p w:rsidR="006F0984" w:rsidRDefault="006F0984" w:rsidP="006F0984">
      <w:pPr>
        <w:spacing w:after="0"/>
        <w:rPr>
          <w:sz w:val="24"/>
          <w:szCs w:val="24"/>
        </w:rPr>
      </w:pPr>
    </w:p>
    <w:p w:rsidR="00012428" w:rsidRPr="00012428" w:rsidRDefault="00012428" w:rsidP="00012428">
      <w:pPr>
        <w:rPr>
          <w:sz w:val="24"/>
          <w:szCs w:val="24"/>
        </w:rPr>
      </w:pPr>
      <w:r w:rsidRPr="00012428">
        <w:rPr>
          <w:sz w:val="24"/>
          <w:szCs w:val="24"/>
        </w:rPr>
        <w:t xml:space="preserve">Additionally, </w:t>
      </w:r>
    </w:p>
    <w:p w:rsidR="00012428" w:rsidRPr="00012428" w:rsidRDefault="00012428" w:rsidP="00012428">
      <w:pPr>
        <w:pStyle w:val="ListParagraph"/>
        <w:numPr>
          <w:ilvl w:val="0"/>
          <w:numId w:val="21"/>
        </w:numPr>
        <w:spacing w:after="160" w:line="259" w:lineRule="auto"/>
        <w:rPr>
          <w:sz w:val="24"/>
          <w:szCs w:val="24"/>
        </w:rPr>
      </w:pPr>
      <w:r w:rsidRPr="00012428">
        <w:rPr>
          <w:sz w:val="24"/>
          <w:szCs w:val="24"/>
        </w:rPr>
        <w:t xml:space="preserve">Tuxedos are en route. </w:t>
      </w:r>
    </w:p>
    <w:p w:rsidR="00012428" w:rsidRPr="00012428" w:rsidRDefault="00012428" w:rsidP="00012428">
      <w:pPr>
        <w:pStyle w:val="ListParagraph"/>
        <w:numPr>
          <w:ilvl w:val="0"/>
          <w:numId w:val="21"/>
        </w:numPr>
        <w:spacing w:after="160" w:line="259" w:lineRule="auto"/>
        <w:rPr>
          <w:sz w:val="24"/>
          <w:szCs w:val="24"/>
        </w:rPr>
      </w:pPr>
      <w:r w:rsidRPr="00012428">
        <w:rPr>
          <w:sz w:val="24"/>
          <w:szCs w:val="24"/>
        </w:rPr>
        <w:t xml:space="preserve">A team of students is working on orchestra spirit wear, to have orders placed at our November performances. </w:t>
      </w:r>
    </w:p>
    <w:p w:rsidR="00602A6A" w:rsidRPr="00600E9B" w:rsidRDefault="00602A6A" w:rsidP="00602A6A">
      <w:pPr>
        <w:rPr>
          <w:b/>
          <w:sz w:val="24"/>
          <w:szCs w:val="24"/>
          <w:u w:val="single"/>
        </w:rPr>
      </w:pPr>
      <w:r w:rsidRPr="00600E9B">
        <w:rPr>
          <w:b/>
          <w:sz w:val="24"/>
          <w:szCs w:val="24"/>
          <w:u w:val="single"/>
        </w:rPr>
        <w:t>Concession Report – Steve Fridley</w:t>
      </w:r>
    </w:p>
    <w:p w:rsidR="00600E9B" w:rsidRPr="00600E9B" w:rsidRDefault="00600E9B" w:rsidP="00600E9B">
      <w:pPr>
        <w:pStyle w:val="ListParagraph"/>
        <w:numPr>
          <w:ilvl w:val="0"/>
          <w:numId w:val="11"/>
        </w:numPr>
        <w:ind w:left="810"/>
        <w:rPr>
          <w:sz w:val="24"/>
          <w:szCs w:val="24"/>
        </w:rPr>
      </w:pPr>
      <w:r w:rsidRPr="00600E9B">
        <w:rPr>
          <w:sz w:val="24"/>
          <w:szCs w:val="24"/>
        </w:rPr>
        <w:t>Hot dogs donated by Daphne Moehring</w:t>
      </w:r>
    </w:p>
    <w:p w:rsidR="00602A6A" w:rsidRPr="007625E6" w:rsidRDefault="00602A6A" w:rsidP="00602A6A">
      <w:pPr>
        <w:rPr>
          <w:b/>
          <w:sz w:val="24"/>
          <w:szCs w:val="24"/>
          <w:u w:val="single"/>
        </w:rPr>
      </w:pPr>
      <w:r w:rsidRPr="007625E6">
        <w:rPr>
          <w:b/>
          <w:sz w:val="24"/>
          <w:szCs w:val="24"/>
          <w:u w:val="single"/>
        </w:rPr>
        <w:t>Fundraising Report – Marla Becker</w:t>
      </w:r>
    </w:p>
    <w:p w:rsidR="007625E6" w:rsidRDefault="007625E6" w:rsidP="00602A6A">
      <w:pPr>
        <w:rPr>
          <w:sz w:val="24"/>
          <w:szCs w:val="24"/>
        </w:rPr>
      </w:pPr>
      <w:r>
        <w:rPr>
          <w:sz w:val="24"/>
          <w:szCs w:val="24"/>
        </w:rPr>
        <w:t>N/A</w:t>
      </w:r>
    </w:p>
    <w:p w:rsidR="00602A6A" w:rsidRPr="007625E6" w:rsidRDefault="00602A6A" w:rsidP="00602A6A">
      <w:pPr>
        <w:rPr>
          <w:b/>
          <w:sz w:val="24"/>
          <w:szCs w:val="24"/>
          <w:u w:val="single"/>
        </w:rPr>
      </w:pPr>
      <w:r w:rsidRPr="007625E6">
        <w:rPr>
          <w:b/>
          <w:sz w:val="24"/>
          <w:szCs w:val="24"/>
          <w:u w:val="single"/>
        </w:rPr>
        <w:t>Volunteer Report – Kristi Nye</w:t>
      </w:r>
    </w:p>
    <w:p w:rsidR="00602A6A" w:rsidRDefault="007625E6" w:rsidP="00602A6A">
      <w:pPr>
        <w:pStyle w:val="ListParagraph"/>
        <w:numPr>
          <w:ilvl w:val="0"/>
          <w:numId w:val="12"/>
        </w:numPr>
        <w:rPr>
          <w:sz w:val="24"/>
          <w:szCs w:val="24"/>
        </w:rPr>
      </w:pPr>
      <w:r>
        <w:rPr>
          <w:sz w:val="24"/>
          <w:szCs w:val="24"/>
        </w:rPr>
        <w:t>Sign up genius fee of $9.99 per month needs to be added into GLIMB budget</w:t>
      </w:r>
    </w:p>
    <w:p w:rsidR="007625E6" w:rsidRDefault="007625E6" w:rsidP="00602A6A">
      <w:pPr>
        <w:pStyle w:val="ListParagraph"/>
        <w:numPr>
          <w:ilvl w:val="0"/>
          <w:numId w:val="12"/>
        </w:numPr>
        <w:rPr>
          <w:sz w:val="24"/>
          <w:szCs w:val="24"/>
        </w:rPr>
      </w:pPr>
      <w:r>
        <w:rPr>
          <w:sz w:val="24"/>
          <w:szCs w:val="24"/>
        </w:rPr>
        <w:t xml:space="preserve">17 of 34 volunteers for Saturday </w:t>
      </w:r>
    </w:p>
    <w:p w:rsidR="007625E6" w:rsidRDefault="007625E6" w:rsidP="00602A6A">
      <w:pPr>
        <w:pStyle w:val="ListParagraph"/>
        <w:numPr>
          <w:ilvl w:val="0"/>
          <w:numId w:val="12"/>
        </w:numPr>
        <w:rPr>
          <w:sz w:val="24"/>
          <w:szCs w:val="24"/>
        </w:rPr>
      </w:pPr>
      <w:r>
        <w:rPr>
          <w:sz w:val="24"/>
          <w:szCs w:val="24"/>
        </w:rPr>
        <w:t>Cookies for orchestra on 11/18 and 11/19 will be needed</w:t>
      </w:r>
    </w:p>
    <w:p w:rsidR="00602A6A" w:rsidRDefault="00602A6A" w:rsidP="00602A6A">
      <w:pPr>
        <w:rPr>
          <w:b/>
          <w:sz w:val="24"/>
          <w:szCs w:val="24"/>
          <w:u w:val="single"/>
        </w:rPr>
      </w:pPr>
      <w:r w:rsidRPr="007625E6">
        <w:rPr>
          <w:b/>
          <w:sz w:val="24"/>
          <w:szCs w:val="24"/>
          <w:u w:val="single"/>
        </w:rPr>
        <w:t>Uniform Report – Donna Staten</w:t>
      </w:r>
    </w:p>
    <w:p w:rsidR="007625E6" w:rsidRDefault="007625E6" w:rsidP="007625E6">
      <w:pPr>
        <w:pStyle w:val="ListParagraph"/>
        <w:numPr>
          <w:ilvl w:val="0"/>
          <w:numId w:val="12"/>
        </w:numPr>
        <w:rPr>
          <w:sz w:val="24"/>
          <w:szCs w:val="24"/>
        </w:rPr>
      </w:pPr>
      <w:r>
        <w:rPr>
          <w:sz w:val="24"/>
          <w:szCs w:val="24"/>
        </w:rPr>
        <w:t>Kids will bag uniform, hat and shoes for Toronto</w:t>
      </w:r>
    </w:p>
    <w:p w:rsidR="007625E6" w:rsidRDefault="007625E6" w:rsidP="007625E6">
      <w:pPr>
        <w:pStyle w:val="ListParagraph"/>
        <w:numPr>
          <w:ilvl w:val="0"/>
          <w:numId w:val="12"/>
        </w:numPr>
        <w:rPr>
          <w:sz w:val="24"/>
          <w:szCs w:val="24"/>
        </w:rPr>
      </w:pPr>
      <w:r>
        <w:rPr>
          <w:sz w:val="24"/>
          <w:szCs w:val="24"/>
        </w:rPr>
        <w:t>Rockwood Cleaners donated rolling racks</w:t>
      </w:r>
    </w:p>
    <w:p w:rsidR="00602A6A" w:rsidRPr="007625E6" w:rsidRDefault="007625E6" w:rsidP="00602A6A">
      <w:pPr>
        <w:rPr>
          <w:b/>
          <w:sz w:val="24"/>
          <w:szCs w:val="24"/>
          <w:u w:val="single"/>
        </w:rPr>
      </w:pPr>
      <w:r>
        <w:rPr>
          <w:b/>
          <w:sz w:val="24"/>
          <w:szCs w:val="24"/>
          <w:u w:val="single"/>
        </w:rPr>
        <w:t>Old Business</w:t>
      </w:r>
    </w:p>
    <w:p w:rsidR="007625E6" w:rsidRDefault="007625E6" w:rsidP="007625E6">
      <w:pPr>
        <w:pStyle w:val="ListParagraph"/>
        <w:numPr>
          <w:ilvl w:val="0"/>
          <w:numId w:val="25"/>
        </w:numPr>
        <w:ind w:left="810" w:hanging="450"/>
        <w:rPr>
          <w:sz w:val="24"/>
          <w:szCs w:val="24"/>
        </w:rPr>
      </w:pPr>
      <w:r>
        <w:rPr>
          <w:sz w:val="24"/>
          <w:szCs w:val="24"/>
        </w:rPr>
        <w:t>Spirit Wear orders cancelled due to not enough orders.  Will attempt 2</w:t>
      </w:r>
      <w:r w:rsidRPr="007625E6">
        <w:rPr>
          <w:sz w:val="24"/>
          <w:szCs w:val="24"/>
          <w:vertAlign w:val="superscript"/>
        </w:rPr>
        <w:t>nd</w:t>
      </w:r>
      <w:r>
        <w:rPr>
          <w:sz w:val="24"/>
          <w:szCs w:val="24"/>
        </w:rPr>
        <w:t xml:space="preserve"> sale beginning 11/9 and ending 11/17</w:t>
      </w:r>
    </w:p>
    <w:p w:rsidR="00D71BF3" w:rsidRPr="007625E6" w:rsidRDefault="00D71BF3" w:rsidP="00D71BF3">
      <w:pPr>
        <w:rPr>
          <w:b/>
          <w:sz w:val="24"/>
          <w:szCs w:val="24"/>
          <w:u w:val="single"/>
        </w:rPr>
      </w:pPr>
      <w:r w:rsidRPr="007625E6">
        <w:rPr>
          <w:b/>
          <w:sz w:val="24"/>
          <w:szCs w:val="24"/>
          <w:u w:val="single"/>
        </w:rPr>
        <w:t>N</w:t>
      </w:r>
      <w:r w:rsidR="007625E6">
        <w:rPr>
          <w:b/>
          <w:sz w:val="24"/>
          <w:szCs w:val="24"/>
          <w:u w:val="single"/>
        </w:rPr>
        <w:t>ew Business</w:t>
      </w:r>
    </w:p>
    <w:p w:rsidR="00D71BF3" w:rsidRDefault="007625E6" w:rsidP="007625E6">
      <w:pPr>
        <w:pStyle w:val="ListParagraph"/>
        <w:numPr>
          <w:ilvl w:val="0"/>
          <w:numId w:val="25"/>
        </w:numPr>
        <w:ind w:left="720"/>
        <w:rPr>
          <w:sz w:val="24"/>
          <w:szCs w:val="24"/>
        </w:rPr>
      </w:pPr>
      <w:r>
        <w:rPr>
          <w:sz w:val="24"/>
          <w:szCs w:val="24"/>
        </w:rPr>
        <w:t>Sign-Up Genius – add to budget</w:t>
      </w:r>
    </w:p>
    <w:p w:rsidR="007625E6" w:rsidRPr="007625E6" w:rsidRDefault="007625E6" w:rsidP="007625E6">
      <w:pPr>
        <w:ind w:left="360" w:hanging="360"/>
        <w:jc w:val="both"/>
        <w:rPr>
          <w:rFonts w:eastAsia="Tahoma" w:cs="Tahoma"/>
          <w:sz w:val="24"/>
          <w:szCs w:val="24"/>
          <w:u w:val="single"/>
        </w:rPr>
      </w:pPr>
      <w:r w:rsidRPr="007625E6">
        <w:rPr>
          <w:rFonts w:eastAsia="Tahoma" w:cs="Tahoma"/>
          <w:b/>
          <w:sz w:val="24"/>
          <w:szCs w:val="24"/>
          <w:u w:val="single"/>
        </w:rPr>
        <w:t>Adjournment</w:t>
      </w:r>
    </w:p>
    <w:p w:rsidR="007625E6" w:rsidRPr="007625E6" w:rsidRDefault="007625E6" w:rsidP="007625E6">
      <w:pPr>
        <w:spacing w:after="0" w:line="240" w:lineRule="auto"/>
        <w:ind w:left="360" w:hanging="360"/>
        <w:jc w:val="both"/>
        <w:rPr>
          <w:rFonts w:eastAsia="Tahoma" w:cs="Tahoma"/>
          <w:sz w:val="24"/>
          <w:szCs w:val="24"/>
        </w:rPr>
      </w:pPr>
      <w:r w:rsidRPr="007625E6">
        <w:rPr>
          <w:rFonts w:eastAsia="Tahoma" w:cs="Tahoma"/>
          <w:sz w:val="24"/>
          <w:szCs w:val="24"/>
        </w:rPr>
        <w:t xml:space="preserve">Motion to adjourn; </w:t>
      </w:r>
      <w:r>
        <w:rPr>
          <w:rFonts w:eastAsia="Tahoma" w:cs="Tahoma"/>
          <w:sz w:val="24"/>
          <w:szCs w:val="24"/>
        </w:rPr>
        <w:t>Mr. Cebriak</w:t>
      </w:r>
      <w:r w:rsidRPr="007625E6">
        <w:rPr>
          <w:rFonts w:eastAsia="Tahoma" w:cs="Tahoma"/>
          <w:sz w:val="24"/>
          <w:szCs w:val="24"/>
        </w:rPr>
        <w:t xml:space="preserve"> and 2</w:t>
      </w:r>
      <w:r w:rsidRPr="007625E6">
        <w:rPr>
          <w:rFonts w:eastAsia="Tahoma" w:cs="Tahoma"/>
          <w:sz w:val="24"/>
          <w:szCs w:val="24"/>
          <w:vertAlign w:val="superscript"/>
        </w:rPr>
        <w:t>nd</w:t>
      </w:r>
      <w:r w:rsidRPr="007625E6">
        <w:rPr>
          <w:rFonts w:eastAsia="Tahoma" w:cs="Tahoma"/>
          <w:sz w:val="24"/>
          <w:szCs w:val="24"/>
        </w:rPr>
        <w:t xml:space="preserve"> </w:t>
      </w:r>
      <w:r>
        <w:rPr>
          <w:rFonts w:eastAsia="Tahoma" w:cs="Tahoma"/>
          <w:sz w:val="24"/>
          <w:szCs w:val="24"/>
        </w:rPr>
        <w:t>Trisha Rose</w:t>
      </w:r>
    </w:p>
    <w:p w:rsidR="007625E6" w:rsidRPr="007625E6" w:rsidRDefault="007625E6" w:rsidP="007625E6">
      <w:pPr>
        <w:spacing w:after="0" w:line="240" w:lineRule="auto"/>
        <w:ind w:left="360" w:hanging="360"/>
        <w:jc w:val="both"/>
        <w:rPr>
          <w:rFonts w:eastAsia="Tahoma" w:cs="Tahoma"/>
          <w:sz w:val="24"/>
          <w:szCs w:val="24"/>
        </w:rPr>
      </w:pPr>
    </w:p>
    <w:p w:rsidR="007625E6" w:rsidRPr="007625E6" w:rsidRDefault="007625E6" w:rsidP="007625E6">
      <w:pPr>
        <w:spacing w:after="0" w:line="240" w:lineRule="auto"/>
        <w:ind w:left="360" w:hanging="360"/>
        <w:jc w:val="both"/>
        <w:rPr>
          <w:rFonts w:eastAsia="Tahoma" w:cs="Tahoma"/>
          <w:sz w:val="24"/>
          <w:szCs w:val="24"/>
        </w:rPr>
      </w:pPr>
      <w:r w:rsidRPr="007625E6">
        <w:rPr>
          <w:rFonts w:eastAsia="Tahoma" w:cs="Tahoma"/>
          <w:sz w:val="24"/>
          <w:szCs w:val="24"/>
        </w:rPr>
        <w:t xml:space="preserve">Meeting adjourned at: </w:t>
      </w:r>
      <w:r>
        <w:rPr>
          <w:rFonts w:eastAsia="Tahoma" w:cs="Tahoma"/>
          <w:sz w:val="24"/>
          <w:szCs w:val="24"/>
        </w:rPr>
        <w:t>8</w:t>
      </w:r>
      <w:r w:rsidRPr="007625E6">
        <w:rPr>
          <w:rFonts w:eastAsia="Tahoma" w:cs="Tahoma"/>
          <w:sz w:val="24"/>
          <w:szCs w:val="24"/>
        </w:rPr>
        <w:t>:</w:t>
      </w:r>
      <w:r>
        <w:rPr>
          <w:rFonts w:eastAsia="Tahoma" w:cs="Tahoma"/>
          <w:sz w:val="24"/>
          <w:szCs w:val="24"/>
        </w:rPr>
        <w:t>20</w:t>
      </w:r>
      <w:r w:rsidRPr="007625E6">
        <w:rPr>
          <w:rFonts w:eastAsia="Tahoma" w:cs="Tahoma"/>
          <w:sz w:val="24"/>
          <w:szCs w:val="24"/>
        </w:rPr>
        <w:t>pm</w:t>
      </w:r>
    </w:p>
    <w:p w:rsidR="007625E6" w:rsidRPr="007625E6" w:rsidRDefault="007625E6" w:rsidP="007625E6">
      <w:pPr>
        <w:spacing w:after="0" w:line="240" w:lineRule="auto"/>
        <w:ind w:left="360" w:hanging="360"/>
        <w:jc w:val="both"/>
        <w:rPr>
          <w:rFonts w:eastAsia="Tahoma" w:cs="Tahoma"/>
          <w:sz w:val="24"/>
          <w:szCs w:val="24"/>
        </w:rPr>
      </w:pPr>
    </w:p>
    <w:p w:rsidR="007625E6" w:rsidRPr="007625E6" w:rsidRDefault="007625E6" w:rsidP="007625E6">
      <w:pPr>
        <w:spacing w:after="0" w:line="240" w:lineRule="auto"/>
        <w:ind w:left="360" w:hanging="360"/>
        <w:jc w:val="both"/>
        <w:rPr>
          <w:rFonts w:eastAsia="Tahoma" w:cs="Tahoma"/>
          <w:sz w:val="24"/>
          <w:szCs w:val="24"/>
        </w:rPr>
      </w:pPr>
      <w:r w:rsidRPr="007625E6">
        <w:rPr>
          <w:rFonts w:eastAsia="Tahoma" w:cs="Tahoma"/>
          <w:sz w:val="24"/>
          <w:szCs w:val="24"/>
        </w:rPr>
        <w:t>Respectfully submitted by;</w:t>
      </w:r>
    </w:p>
    <w:p w:rsidR="007625E6" w:rsidRPr="007625E6" w:rsidRDefault="007625E6" w:rsidP="007625E6">
      <w:pPr>
        <w:spacing w:after="0" w:line="240" w:lineRule="auto"/>
        <w:ind w:left="360" w:hanging="360"/>
        <w:jc w:val="both"/>
        <w:rPr>
          <w:rFonts w:eastAsia="Tahoma" w:cs="Tahoma"/>
          <w:sz w:val="24"/>
          <w:szCs w:val="24"/>
        </w:rPr>
      </w:pPr>
      <w:r w:rsidRPr="007625E6">
        <w:rPr>
          <w:rFonts w:eastAsia="Tahoma" w:cs="Tahoma"/>
          <w:sz w:val="24"/>
          <w:szCs w:val="24"/>
        </w:rPr>
        <w:t>Wendy O’Donnell</w:t>
      </w:r>
    </w:p>
    <w:p w:rsidR="007625E6" w:rsidRPr="007625E6" w:rsidRDefault="007625E6" w:rsidP="006F0984">
      <w:pPr>
        <w:spacing w:after="0" w:line="240" w:lineRule="auto"/>
        <w:ind w:left="360" w:hanging="360"/>
        <w:jc w:val="both"/>
        <w:rPr>
          <w:sz w:val="24"/>
          <w:szCs w:val="24"/>
        </w:rPr>
      </w:pPr>
      <w:r w:rsidRPr="007625E6">
        <w:rPr>
          <w:rFonts w:eastAsia="Tahoma" w:cs="Tahoma"/>
          <w:sz w:val="24"/>
          <w:szCs w:val="24"/>
        </w:rPr>
        <w:t>GLIMB Secretary</w:t>
      </w:r>
    </w:p>
    <w:p w:rsidR="007625E6" w:rsidRPr="007625E6" w:rsidRDefault="007625E6" w:rsidP="007625E6">
      <w:pPr>
        <w:rPr>
          <w:sz w:val="24"/>
          <w:szCs w:val="24"/>
        </w:rPr>
      </w:pPr>
    </w:p>
    <w:p w:rsidR="00D71BF3" w:rsidRPr="00602A6A" w:rsidRDefault="00D71BF3" w:rsidP="00602A6A">
      <w:pPr>
        <w:rPr>
          <w:sz w:val="24"/>
          <w:szCs w:val="24"/>
        </w:rPr>
      </w:pPr>
    </w:p>
    <w:p w:rsidR="00602A6A" w:rsidRPr="00602A6A" w:rsidRDefault="00602A6A" w:rsidP="00602A6A">
      <w:pPr>
        <w:ind w:left="360"/>
        <w:rPr>
          <w:sz w:val="24"/>
          <w:szCs w:val="24"/>
        </w:rPr>
      </w:pPr>
    </w:p>
    <w:p w:rsidR="00602A6A" w:rsidRPr="00602A6A" w:rsidRDefault="00602A6A" w:rsidP="00602A6A">
      <w:pPr>
        <w:rPr>
          <w:sz w:val="24"/>
          <w:szCs w:val="24"/>
        </w:rPr>
      </w:pPr>
    </w:p>
    <w:sectPr w:rsidR="00602A6A" w:rsidRPr="00602A6A" w:rsidSect="006F098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64A"/>
    <w:multiLevelType w:val="hybridMultilevel"/>
    <w:tmpl w:val="FB92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05BC7"/>
    <w:multiLevelType w:val="hybridMultilevel"/>
    <w:tmpl w:val="AD6A2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5517F0"/>
    <w:multiLevelType w:val="hybridMultilevel"/>
    <w:tmpl w:val="30A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C17BB"/>
    <w:multiLevelType w:val="hybridMultilevel"/>
    <w:tmpl w:val="1F06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70422"/>
    <w:multiLevelType w:val="hybridMultilevel"/>
    <w:tmpl w:val="7B26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C0D79"/>
    <w:multiLevelType w:val="hybridMultilevel"/>
    <w:tmpl w:val="253A9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C2B3F"/>
    <w:multiLevelType w:val="hybridMultilevel"/>
    <w:tmpl w:val="7722E01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00504E4"/>
    <w:multiLevelType w:val="hybridMultilevel"/>
    <w:tmpl w:val="D480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97A4F"/>
    <w:multiLevelType w:val="hybridMultilevel"/>
    <w:tmpl w:val="021E7A4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7D2A1B"/>
    <w:multiLevelType w:val="hybridMultilevel"/>
    <w:tmpl w:val="1EF88B98"/>
    <w:lvl w:ilvl="0" w:tplc="F0AEC466">
      <w:start w:val="1"/>
      <w:numFmt w:val="decimal"/>
      <w:lvlText w:val="%1"/>
      <w:lvlJc w:val="left"/>
      <w:pPr>
        <w:ind w:left="144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046FFF"/>
    <w:multiLevelType w:val="hybridMultilevel"/>
    <w:tmpl w:val="918051E6"/>
    <w:lvl w:ilvl="0" w:tplc="F0AEC466">
      <w:start w:val="1"/>
      <w:numFmt w:val="decimal"/>
      <w:lvlText w:val="%1"/>
      <w:lvlJc w:val="left"/>
      <w:pPr>
        <w:ind w:left="144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8F701D"/>
    <w:multiLevelType w:val="hybridMultilevel"/>
    <w:tmpl w:val="0EEAAA78"/>
    <w:lvl w:ilvl="0" w:tplc="59D0D4C6">
      <w:start w:val="1"/>
      <w:numFmt w:val="bullet"/>
      <w:lvlText w:val="o"/>
      <w:lvlJc w:val="left"/>
      <w:pPr>
        <w:ind w:left="288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B088F1E2">
      <w:start w:val="1"/>
      <w:numFmt w:val="bullet"/>
      <w:lvlText w:val="o"/>
      <w:lvlJc w:val="left"/>
      <w:pPr>
        <w:ind w:left="216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55088"/>
    <w:multiLevelType w:val="multilevel"/>
    <w:tmpl w:val="540EECB0"/>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CE78CE"/>
    <w:multiLevelType w:val="hybridMultilevel"/>
    <w:tmpl w:val="A0CAD1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0628D"/>
    <w:multiLevelType w:val="hybridMultilevel"/>
    <w:tmpl w:val="070CBF50"/>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4E0B472C"/>
    <w:multiLevelType w:val="hybridMultilevel"/>
    <w:tmpl w:val="70E464B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C06545"/>
    <w:multiLevelType w:val="hybridMultilevel"/>
    <w:tmpl w:val="B8E48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75D91"/>
    <w:multiLevelType w:val="hybridMultilevel"/>
    <w:tmpl w:val="29842568"/>
    <w:lvl w:ilvl="0" w:tplc="88826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B27B7"/>
    <w:multiLevelType w:val="hybridMultilevel"/>
    <w:tmpl w:val="ADE6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D7B26"/>
    <w:multiLevelType w:val="hybridMultilevel"/>
    <w:tmpl w:val="1D12A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AC2210"/>
    <w:multiLevelType w:val="hybridMultilevel"/>
    <w:tmpl w:val="EFCE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F062D"/>
    <w:multiLevelType w:val="hybridMultilevel"/>
    <w:tmpl w:val="47AC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3F6FF0"/>
    <w:multiLevelType w:val="hybridMultilevel"/>
    <w:tmpl w:val="40709766"/>
    <w:lvl w:ilvl="0" w:tplc="B088F1E2">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D156C4D"/>
    <w:multiLevelType w:val="hybridMultilevel"/>
    <w:tmpl w:val="1B54A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D94620C"/>
    <w:multiLevelType w:val="hybridMultilevel"/>
    <w:tmpl w:val="7FCAE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3"/>
  </w:num>
  <w:num w:numId="3">
    <w:abstractNumId w:val="15"/>
  </w:num>
  <w:num w:numId="4">
    <w:abstractNumId w:val="22"/>
  </w:num>
  <w:num w:numId="5">
    <w:abstractNumId w:val="14"/>
  </w:num>
  <w:num w:numId="6">
    <w:abstractNumId w:val="6"/>
  </w:num>
  <w:num w:numId="7">
    <w:abstractNumId w:val="11"/>
  </w:num>
  <w:num w:numId="8">
    <w:abstractNumId w:val="21"/>
  </w:num>
  <w:num w:numId="9">
    <w:abstractNumId w:val="20"/>
  </w:num>
  <w:num w:numId="10">
    <w:abstractNumId w:val="0"/>
  </w:num>
  <w:num w:numId="11">
    <w:abstractNumId w:val="18"/>
  </w:num>
  <w:num w:numId="12">
    <w:abstractNumId w:val="7"/>
  </w:num>
  <w:num w:numId="13">
    <w:abstractNumId w:val="3"/>
  </w:num>
  <w:num w:numId="14">
    <w:abstractNumId w:val="9"/>
  </w:num>
  <w:num w:numId="15">
    <w:abstractNumId w:val="10"/>
  </w:num>
  <w:num w:numId="16">
    <w:abstractNumId w:val="19"/>
  </w:num>
  <w:num w:numId="17">
    <w:abstractNumId w:val="13"/>
  </w:num>
  <w:num w:numId="18">
    <w:abstractNumId w:val="5"/>
  </w:num>
  <w:num w:numId="19">
    <w:abstractNumId w:val="16"/>
  </w:num>
  <w:num w:numId="20">
    <w:abstractNumId w:val="8"/>
  </w:num>
  <w:num w:numId="21">
    <w:abstractNumId w:val="17"/>
  </w:num>
  <w:num w:numId="22">
    <w:abstractNumId w:val="4"/>
  </w:num>
  <w:num w:numId="23">
    <w:abstractNumId w:val="2"/>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64"/>
    <w:rsid w:val="00012428"/>
    <w:rsid w:val="00060C64"/>
    <w:rsid w:val="00082574"/>
    <w:rsid w:val="00083374"/>
    <w:rsid w:val="000D10DA"/>
    <w:rsid w:val="00102A8F"/>
    <w:rsid w:val="00157032"/>
    <w:rsid w:val="002F4883"/>
    <w:rsid w:val="00314783"/>
    <w:rsid w:val="003908E1"/>
    <w:rsid w:val="003D7802"/>
    <w:rsid w:val="0057344E"/>
    <w:rsid w:val="00573C63"/>
    <w:rsid w:val="0057793D"/>
    <w:rsid w:val="00600E9B"/>
    <w:rsid w:val="00602A6A"/>
    <w:rsid w:val="006F0984"/>
    <w:rsid w:val="007625E6"/>
    <w:rsid w:val="007B24EC"/>
    <w:rsid w:val="00842463"/>
    <w:rsid w:val="0084513E"/>
    <w:rsid w:val="008920DC"/>
    <w:rsid w:val="008B2A46"/>
    <w:rsid w:val="00A355F8"/>
    <w:rsid w:val="00B5126D"/>
    <w:rsid w:val="00B80B95"/>
    <w:rsid w:val="00B84029"/>
    <w:rsid w:val="00BC31EB"/>
    <w:rsid w:val="00BD2C3A"/>
    <w:rsid w:val="00D22478"/>
    <w:rsid w:val="00D71BF3"/>
    <w:rsid w:val="00E37FAA"/>
    <w:rsid w:val="00FC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73CD"/>
  <w15:docId w15:val="{4FC75E4F-9332-4403-9CAF-026712E2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C64"/>
    <w:rPr>
      <w:rFonts w:ascii="Tahoma" w:hAnsi="Tahoma" w:cs="Tahoma"/>
      <w:sz w:val="16"/>
      <w:szCs w:val="16"/>
    </w:rPr>
  </w:style>
  <w:style w:type="paragraph" w:styleId="ListParagraph">
    <w:name w:val="List Paragraph"/>
    <w:basedOn w:val="Normal"/>
    <w:uiPriority w:val="34"/>
    <w:qFormat/>
    <w:rsid w:val="00060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hannaorchestra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Mark ODonnell</cp:lastModifiedBy>
  <cp:revision>4</cp:revision>
  <cp:lastPrinted>2016-01-04T02:26:00Z</cp:lastPrinted>
  <dcterms:created xsi:type="dcterms:W3CDTF">2016-01-04T01:33:00Z</dcterms:created>
  <dcterms:modified xsi:type="dcterms:W3CDTF">2016-01-04T02:28:00Z</dcterms:modified>
</cp:coreProperties>
</file>